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10" w:type="dxa"/>
        <w:tblCellMar>
          <w:left w:w="10" w:type="dxa"/>
          <w:right w:w="10" w:type="dxa"/>
        </w:tblCellMar>
        <w:tblLook w:val="0000" w:firstRow="0" w:lastRow="0" w:firstColumn="0" w:lastColumn="0" w:noHBand="0" w:noVBand="0"/>
      </w:tblPr>
      <w:tblGrid>
        <w:gridCol w:w="4819"/>
        <w:gridCol w:w="4819"/>
      </w:tblGrid>
      <w:tr w:rsidR="000245AB">
        <w:tblPrEx>
          <w:tblCellMar>
            <w:top w:w="0" w:type="dxa"/>
            <w:bottom w:w="0" w:type="dxa"/>
          </w:tblCellMar>
        </w:tblPrEx>
        <w:tc>
          <w:tcPr>
            <w:tcW w:w="2500" w:type="pct"/>
          </w:tcPr>
          <w:p w:rsidR="000245AB" w:rsidRDefault="00A356A9">
            <w:pPr>
              <w:pStyle w:val="a3"/>
            </w:pPr>
            <w:r>
              <w:t>Қазақстан</w:t>
            </w:r>
            <w:r>
              <w:t xml:space="preserve"> Республикасы</w:t>
            </w:r>
          </w:p>
          <w:p w:rsidR="000245AB" w:rsidRDefault="00A356A9">
            <w:pPr>
              <w:pStyle w:val="a3"/>
            </w:pPr>
            <w:r>
              <w:t>Білім және ғылым</w:t>
            </w:r>
          </w:p>
          <w:p w:rsidR="000245AB" w:rsidRDefault="00A356A9">
            <w:pPr>
              <w:pStyle w:val="a3"/>
            </w:pPr>
            <w:r>
              <w:t>Министрлігі</w:t>
            </w:r>
          </w:p>
          <w:p w:rsidR="000245AB" w:rsidRDefault="000245AB">
            <w:pPr>
              <w:pStyle w:val="a3"/>
            </w:pPr>
          </w:p>
          <w:p w:rsidR="000245AB" w:rsidRDefault="00A356A9">
            <w:pPr>
              <w:pStyle w:val="a3"/>
            </w:pPr>
            <w:r>
              <w:t>Д.Серікбаев атындағы</w:t>
            </w:r>
          </w:p>
          <w:p w:rsidR="000245AB" w:rsidRDefault="00A356A9">
            <w:pPr>
              <w:pStyle w:val="a3"/>
            </w:pPr>
            <w:r>
              <w:t>ШҚМТУ</w:t>
            </w:r>
          </w:p>
        </w:tc>
        <w:tc>
          <w:tcPr>
            <w:tcW w:w="2500" w:type="pct"/>
          </w:tcPr>
          <w:p w:rsidR="000245AB" w:rsidRDefault="00A356A9">
            <w:pPr>
              <w:pStyle w:val="a3"/>
              <w:jc w:val="right"/>
            </w:pPr>
            <w:r>
              <w:t>Министерство</w:t>
            </w:r>
          </w:p>
          <w:p w:rsidR="000245AB" w:rsidRDefault="00A356A9">
            <w:pPr>
              <w:pStyle w:val="a3"/>
              <w:jc w:val="right"/>
            </w:pPr>
            <w:r>
              <w:t>образования и науки</w:t>
            </w:r>
          </w:p>
          <w:p w:rsidR="000245AB" w:rsidRDefault="00A356A9">
            <w:pPr>
              <w:pStyle w:val="a3"/>
              <w:jc w:val="right"/>
            </w:pPr>
            <w:r>
              <w:t>Республики Казахстан</w:t>
            </w:r>
          </w:p>
          <w:p w:rsidR="000245AB" w:rsidRDefault="000245AB">
            <w:pPr>
              <w:pStyle w:val="a3"/>
            </w:pPr>
          </w:p>
          <w:p w:rsidR="000245AB" w:rsidRDefault="00A356A9">
            <w:pPr>
              <w:pStyle w:val="a3"/>
              <w:jc w:val="right"/>
            </w:pPr>
            <w:r>
              <w:t>ВКГТУ</w:t>
            </w:r>
          </w:p>
          <w:p w:rsidR="000245AB" w:rsidRDefault="00A356A9">
            <w:pPr>
              <w:pStyle w:val="a3"/>
              <w:jc w:val="right"/>
            </w:pPr>
            <w:r>
              <w:t>им.Д.Серикбаева</w:t>
            </w:r>
          </w:p>
        </w:tc>
      </w:tr>
    </w:tbl>
    <w:p w:rsidR="000245AB" w:rsidRDefault="000245AB">
      <w:pPr>
        <w:pStyle w:val="a3"/>
      </w:pPr>
    </w:p>
    <w:p w:rsidR="000245AB" w:rsidRDefault="000245AB">
      <w:pPr>
        <w:pStyle w:val="a3"/>
      </w:pPr>
    </w:p>
    <w:p w:rsidR="000245AB" w:rsidRDefault="00A356A9">
      <w:pPr>
        <w:pStyle w:val="a3"/>
        <w:ind w:left="5800"/>
      </w:pPr>
      <w:r>
        <w:t>БЕКІТЕМІН / УТВЕРЖДАЮ:</w:t>
      </w:r>
    </w:p>
    <w:p w:rsidR="000245AB" w:rsidRDefault="00A356A9">
      <w:pPr>
        <w:pStyle w:val="a3"/>
        <w:ind w:left="5800"/>
      </w:pPr>
      <w:r>
        <w:t>СҚжДМ деканы / Декан ШАСиД:</w:t>
      </w:r>
    </w:p>
    <w:p w:rsidR="000245AB" w:rsidRDefault="00A356A9">
      <w:pPr>
        <w:pStyle w:val="a3"/>
        <w:ind w:left="5800"/>
      </w:pPr>
      <w:r>
        <w:t>_____________ Руденко О.В.</w:t>
      </w:r>
    </w:p>
    <w:p w:rsidR="000245AB" w:rsidRDefault="00A356A9">
      <w:pPr>
        <w:pStyle w:val="a3"/>
        <w:ind w:left="5800"/>
      </w:pPr>
      <w:r>
        <w:t>_____________ 20</w:t>
      </w:r>
      <w:permStart w:id="1478848164" w:edGrp="everyone"/>
      <w:r>
        <w:t>00</w:t>
      </w:r>
      <w:permEnd w:id="1478848164"/>
      <w:r>
        <w:t xml:space="preserve"> ж./г.</w:t>
      </w:r>
    </w:p>
    <w:p w:rsidR="000245AB" w:rsidRDefault="000245AB">
      <w:pPr>
        <w:pStyle w:val="a3"/>
      </w:pPr>
    </w:p>
    <w:p w:rsidR="000245AB" w:rsidRDefault="000245AB">
      <w:pPr>
        <w:pStyle w:val="a3"/>
      </w:pPr>
    </w:p>
    <w:p w:rsidR="000245AB" w:rsidRDefault="000245AB">
      <w:pPr>
        <w:pStyle w:val="a3"/>
      </w:pPr>
    </w:p>
    <w:p w:rsidR="000245AB" w:rsidRDefault="000245AB">
      <w:pPr>
        <w:pStyle w:val="a3"/>
      </w:pPr>
    </w:p>
    <w:p w:rsidR="000245AB" w:rsidRDefault="00A356A9">
      <w:pPr>
        <w:pStyle w:val="a3"/>
        <w:jc w:val="center"/>
      </w:pPr>
      <w:r>
        <w:rPr>
          <w:b/>
        </w:rPr>
        <w:t>ҮЙМЕРЕТТЕР</w:t>
      </w:r>
      <w:r>
        <w:rPr>
          <w:b/>
        </w:rPr>
        <w:t xml:space="preserve"> МЕН ҒИМАРАТТАРДЫҢ СЕЙСМИКАҒА ТӨЗІМДІЛІГІ</w:t>
      </w:r>
    </w:p>
    <w:p w:rsidR="000245AB" w:rsidRDefault="00A356A9">
      <w:pPr>
        <w:pStyle w:val="a3"/>
        <w:jc w:val="center"/>
      </w:pPr>
      <w:r>
        <w:t>Жұмыс оқу бағдарламасы (силлабус)</w:t>
      </w:r>
    </w:p>
    <w:p w:rsidR="000245AB" w:rsidRDefault="000245AB">
      <w:pPr>
        <w:pStyle w:val="a3"/>
      </w:pPr>
    </w:p>
    <w:p w:rsidR="000245AB" w:rsidRDefault="00A356A9">
      <w:pPr>
        <w:pStyle w:val="a3"/>
        <w:jc w:val="center"/>
      </w:pPr>
      <w:r>
        <w:rPr>
          <w:b/>
        </w:rPr>
        <w:t>СЕЙСМОСТОЙКОСТЬ ЗДАНИЙ И СООРУЖЕНИЙ</w:t>
      </w:r>
    </w:p>
    <w:p w:rsidR="000245AB" w:rsidRDefault="00A356A9">
      <w:pPr>
        <w:pStyle w:val="a3"/>
        <w:jc w:val="center"/>
      </w:pPr>
      <w:r>
        <w:t>Рабочая учебная программа (силлабус)</w:t>
      </w:r>
    </w:p>
    <w:p w:rsidR="000245AB" w:rsidRDefault="000245AB">
      <w:pPr>
        <w:pStyle w:val="a3"/>
      </w:pPr>
    </w:p>
    <w:p w:rsidR="000245AB" w:rsidRDefault="000245AB">
      <w:pPr>
        <w:pStyle w:val="a3"/>
      </w:pPr>
      <w:permStart w:id="416496327" w:edGrp="none"/>
    </w:p>
    <w:p w:rsidR="000245AB" w:rsidRDefault="000245AB">
      <w:pPr>
        <w:pStyle w:val="a3"/>
      </w:pPr>
    </w:p>
    <w:p w:rsidR="000245AB" w:rsidRDefault="000245AB">
      <w:pPr>
        <w:pStyle w:val="a3"/>
      </w:pPr>
    </w:p>
    <w:p w:rsidR="000245AB" w:rsidRPr="000C7601" w:rsidRDefault="00A356A9">
      <w:pPr>
        <w:pStyle w:val="a3"/>
        <w:rPr>
          <w:lang w:val="ru-RU"/>
        </w:rPr>
      </w:pPr>
      <w:r w:rsidRPr="000C7601">
        <w:rPr>
          <w:lang w:val="ru-RU"/>
        </w:rPr>
        <w:t>Білім беру бағдарламасы / Образовательная программа:</w:t>
      </w:r>
      <w:r>
        <w:t> </w:t>
      </w:r>
      <w:r w:rsidRPr="000C7601">
        <w:rPr>
          <w:lang w:val="ru-RU"/>
        </w:rPr>
        <w:t>6</w:t>
      </w:r>
      <w:r>
        <w:t>B</w:t>
      </w:r>
      <w:r w:rsidRPr="000C7601">
        <w:rPr>
          <w:lang w:val="ru-RU"/>
        </w:rPr>
        <w:t xml:space="preserve">07305 Құрылыс / </w:t>
      </w:r>
      <w:r w:rsidRPr="000C7601">
        <w:rPr>
          <w:lang w:val="ru-RU"/>
        </w:rPr>
        <w:t>Строительство, 6</w:t>
      </w:r>
      <w:r>
        <w:t>B</w:t>
      </w:r>
      <w:r w:rsidRPr="000C7601">
        <w:rPr>
          <w:lang w:val="ru-RU"/>
        </w:rPr>
        <w:t>07305 Құрылыс / Строительство</w:t>
      </w:r>
    </w:p>
    <w:p w:rsidR="000245AB" w:rsidRPr="000C7601" w:rsidRDefault="00A356A9">
      <w:pPr>
        <w:pStyle w:val="a3"/>
        <w:rPr>
          <w:lang w:val="ru-RU"/>
        </w:rPr>
      </w:pPr>
      <w:r w:rsidRPr="000C7601">
        <w:rPr>
          <w:lang w:val="ru-RU"/>
        </w:rPr>
        <w:t xml:space="preserve">Пәндерінің коды / Код дисциплины: </w:t>
      </w:r>
      <w:r>
        <w:t>SZS</w:t>
      </w:r>
      <w:r w:rsidRPr="000C7601">
        <w:rPr>
          <w:lang w:val="ru-RU"/>
        </w:rPr>
        <w:t>4310</w:t>
      </w:r>
    </w:p>
    <w:p w:rsidR="000245AB" w:rsidRPr="000C7601" w:rsidRDefault="00A356A9">
      <w:pPr>
        <w:pStyle w:val="a3"/>
        <w:rPr>
          <w:lang w:val="ru-RU"/>
        </w:rPr>
      </w:pPr>
      <w:r w:rsidRPr="000C7601">
        <w:rPr>
          <w:lang w:val="ru-RU"/>
        </w:rPr>
        <w:t>Кредиттер саны / Количество кредитов: 10</w:t>
      </w:r>
    </w:p>
    <w:p w:rsidR="000245AB" w:rsidRPr="000C7601" w:rsidRDefault="00A356A9">
      <w:pPr>
        <w:pStyle w:val="a3"/>
        <w:rPr>
          <w:lang w:val="ru-RU"/>
        </w:rPr>
      </w:pPr>
      <w:r w:rsidRPr="000C7601">
        <w:rPr>
          <w:lang w:val="ru-RU"/>
        </w:rPr>
        <w:t>Цикл / Цикл: КП / ПД</w:t>
      </w:r>
    </w:p>
    <w:p w:rsidR="000245AB" w:rsidRPr="000C7601" w:rsidRDefault="00A356A9">
      <w:pPr>
        <w:pStyle w:val="a3"/>
        <w:rPr>
          <w:lang w:val="ru-RU"/>
        </w:rPr>
      </w:pPr>
      <w:r w:rsidRPr="000C7601">
        <w:rPr>
          <w:lang w:val="ru-RU"/>
        </w:rPr>
        <w:t>Компонент / Компонент: ТК / КВ</w:t>
      </w: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 w:rsidR="000245AB" w:rsidRPr="000C7601" w:rsidRDefault="000245AB">
      <w:pPr>
        <w:pStyle w:val="a3"/>
        <w:rPr>
          <w:lang w:val="ru-RU"/>
        </w:rPr>
      </w:pPr>
    </w:p>
    <w:permEnd w:id="416496327"/>
    <w:p w:rsidR="000245AB" w:rsidRDefault="000245AB">
      <w:pPr>
        <w:pStyle w:val="a3"/>
      </w:pPr>
    </w:p>
    <w:p w:rsidR="000245AB" w:rsidRDefault="00A356A9">
      <w:pPr>
        <w:pStyle w:val="a3"/>
        <w:jc w:val="center"/>
      </w:pPr>
      <w:r>
        <w:t>Өскемен</w:t>
      </w:r>
      <w:r>
        <w:t>, 20</w:t>
      </w:r>
      <w:permStart w:id="1700138954" w:edGrp="everyone"/>
      <w:r>
        <w:t>00</w:t>
      </w:r>
      <w:permEnd w:id="1700138954"/>
    </w:p>
    <w:p w:rsidR="000245AB" w:rsidRDefault="00A356A9">
      <w:pPr>
        <w:pStyle w:val="a3"/>
        <w:jc w:val="center"/>
      </w:pPr>
      <w:r>
        <w:t>Усть-Каменогорск, 20</w:t>
      </w:r>
      <w:permStart w:id="999578878" w:edGrp="everyone"/>
      <w:r>
        <w:t>00</w:t>
      </w:r>
      <w:permEnd w:id="999578878"/>
      <w:r>
        <w:br w:type="page"/>
      </w:r>
    </w:p>
    <w:p w:rsidR="000245AB" w:rsidRDefault="00A356A9">
      <w:pPr>
        <w:pStyle w:val="a3"/>
        <w:ind w:firstLine="567"/>
      </w:pPr>
      <w:r>
        <w:lastRenderedPageBreak/>
        <w:t xml:space="preserve">Кредиттік технология </w:t>
      </w:r>
      <w:r>
        <w:t>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w:t>
      </w:r>
      <w:r>
        <w:t>ары білім берудің мемлекеттік жалпы білім беру стандарты негізінде "СҚжДМ" жұмыс оқу бағдарламасы (силлабус) мектепте жасалған.</w:t>
      </w:r>
    </w:p>
    <w:p w:rsidR="000245AB" w:rsidRDefault="000245AB">
      <w:pPr>
        <w:pStyle w:val="a3"/>
      </w:pPr>
    </w:p>
    <w:p w:rsidR="000245AB" w:rsidRDefault="00A356A9">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w:t>
      </w:r>
      <w:r>
        <w:t>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w:t>
      </w:r>
      <w:r>
        <w:t>о плана, Каталога элективных дисциплин.</w:t>
      </w:r>
    </w:p>
    <w:p w:rsidR="000245AB" w:rsidRDefault="000245AB">
      <w:pPr>
        <w:pStyle w:val="a3"/>
      </w:pPr>
    </w:p>
    <w:p w:rsidR="000245AB" w:rsidRDefault="00A356A9">
      <w:pPr>
        <w:pStyle w:val="a3"/>
      </w:pPr>
      <w:r>
        <w:t>Мектептің оқу-әдістемелік кеңесімен мақұлданған</w:t>
      </w:r>
    </w:p>
    <w:p w:rsidR="000245AB" w:rsidRDefault="00A356A9">
      <w:pPr>
        <w:pStyle w:val="a3"/>
      </w:pPr>
      <w:r>
        <w:t>Одобрено учебно-методическим советом школы</w:t>
      </w:r>
    </w:p>
    <w:p w:rsidR="000245AB" w:rsidRDefault="000245AB">
      <w:pPr>
        <w:pStyle w:val="a3"/>
      </w:pPr>
    </w:p>
    <w:p w:rsidR="000245AB" w:rsidRDefault="00A356A9">
      <w:pPr>
        <w:pStyle w:val="a3"/>
        <w:tabs>
          <w:tab w:val="left" w:pos="6500"/>
        </w:tabs>
      </w:pPr>
      <w:r>
        <w:t>Төрағасы / Председатель</w:t>
      </w:r>
      <w:r>
        <w:tab/>
      </w:r>
      <w:permStart w:id="1595632168" w:edGrp="everyone"/>
      <w:r>
        <w:t>Мелкозерова Л.Я.</w:t>
      </w:r>
      <w:permEnd w:id="1595632168"/>
    </w:p>
    <w:p w:rsidR="000245AB" w:rsidRDefault="00A356A9">
      <w:pPr>
        <w:pStyle w:val="a3"/>
      </w:pPr>
      <w:r>
        <w:t xml:space="preserve">Күні / дата    </w:t>
      </w:r>
      <w:permStart w:id="2103793372" w:edGrp="everyone"/>
      <w:r>
        <w:t>00.00.2000</w:t>
      </w:r>
      <w:permEnd w:id="2103793372"/>
      <w:r>
        <w:t xml:space="preserve"> г.   хаттама / протокол </w:t>
      </w:r>
      <w:permStart w:id="1813208159" w:edGrp="everyone"/>
      <w:r>
        <w:t>00</w:t>
      </w:r>
      <w:permEnd w:id="1813208159"/>
    </w:p>
    <w:p w:rsidR="000245AB" w:rsidRDefault="000245AB">
      <w:pPr>
        <w:pStyle w:val="a3"/>
      </w:pPr>
    </w:p>
    <w:p w:rsidR="000245AB" w:rsidRDefault="00A356A9">
      <w:pPr>
        <w:pStyle w:val="a3"/>
        <w:tabs>
          <w:tab w:val="left" w:pos="6500"/>
        </w:tabs>
        <w:ind w:left="6500" w:hanging="6500"/>
        <w:jc w:val="left"/>
      </w:pPr>
      <w:r>
        <w:t xml:space="preserve">Оқу бағдарламасының басшысы </w:t>
      </w:r>
      <w:r>
        <w:t>/</w:t>
      </w:r>
      <w:r>
        <w:tab/>
        <w:t>Айтказина А.К.</w:t>
      </w:r>
    </w:p>
    <w:p w:rsidR="000245AB" w:rsidRDefault="00A356A9">
      <w:pPr>
        <w:pStyle w:val="a3"/>
        <w:tabs>
          <w:tab w:val="left" w:pos="6500"/>
        </w:tabs>
        <w:ind w:left="6500" w:hanging="6500"/>
        <w:jc w:val="left"/>
      </w:pPr>
      <w:r>
        <w:t>Руководитель образовательной программы</w:t>
      </w:r>
      <w:r>
        <w:tab/>
        <w:t>6B07305, 6B07305</w:t>
      </w:r>
    </w:p>
    <w:p w:rsidR="000245AB" w:rsidRDefault="000245AB">
      <w:pPr>
        <w:pStyle w:val="a3"/>
      </w:pPr>
    </w:p>
    <w:p w:rsidR="000245AB" w:rsidRDefault="00A356A9">
      <w:pPr>
        <w:pStyle w:val="a3"/>
        <w:tabs>
          <w:tab w:val="left" w:pos="6500"/>
        </w:tabs>
        <w:ind w:left="6500" w:hanging="6500"/>
        <w:jc w:val="left"/>
      </w:pPr>
      <w:r>
        <w:t>Әзірлеген</w:t>
      </w:r>
      <w:r>
        <w:t xml:space="preserve"> / Разработал</w:t>
      </w:r>
      <w:r>
        <w:tab/>
      </w:r>
      <w:permStart w:id="1495493978" w:edGrp="everyone"/>
      <w:r>
        <w:t>Хапин А.В.</w:t>
      </w:r>
      <w:permEnd w:id="1495493978"/>
    </w:p>
    <w:p w:rsidR="000245AB" w:rsidRDefault="00A356A9">
      <w:pPr>
        <w:pStyle w:val="a3"/>
        <w:tabs>
          <w:tab w:val="left" w:pos="6500"/>
        </w:tabs>
        <w:ind w:left="6500" w:hanging="6500"/>
        <w:jc w:val="left"/>
      </w:pPr>
      <w:r>
        <w:t>(Аты-жөні, лауазымы) / (ФИО, должность)</w:t>
      </w:r>
      <w:r>
        <w:tab/>
      </w:r>
      <w:permStart w:id="1287670436" w:edGrp="everyone"/>
      <w:r>
        <w:t>Профессор / Профессор</w:t>
      </w:r>
      <w:permEnd w:id="1287670436"/>
    </w:p>
    <w:p w:rsidR="000245AB" w:rsidRDefault="00A356A9">
      <w:pPr>
        <w:pStyle w:val="a3"/>
        <w:tabs>
          <w:tab w:val="left" w:pos="6500"/>
        </w:tabs>
        <w:ind w:left="6500" w:hanging="6500"/>
        <w:jc w:val="left"/>
      </w:pPr>
      <w:r>
        <w:tab/>
      </w:r>
      <w:permStart w:id="1669011419" w:edGrp="everyone"/>
      <w:r w:rsidRPr="000C7601">
        <w:rPr>
          <w:lang w:val="ru-RU"/>
        </w:rPr>
        <w:t>Махиев Б.Е.</w:t>
      </w:r>
      <w:permEnd w:id="1669011419"/>
    </w:p>
    <w:p w:rsidR="000245AB" w:rsidRDefault="00A356A9">
      <w:pPr>
        <w:pStyle w:val="a3"/>
        <w:tabs>
          <w:tab w:val="left" w:pos="6500"/>
        </w:tabs>
        <w:ind w:left="6500" w:hanging="6500"/>
        <w:jc w:val="left"/>
      </w:pPr>
      <w:r>
        <w:tab/>
      </w:r>
      <w:permStart w:id="1842230554" w:edGrp="everyone"/>
      <w:r>
        <w:t>Доцент / Доцент</w:t>
      </w:r>
      <w:permEnd w:id="1842230554"/>
    </w:p>
    <w:p w:rsidR="000245AB" w:rsidRDefault="00A356A9">
      <w:pPr>
        <w:pStyle w:val="a3"/>
        <w:tabs>
          <w:tab w:val="left" w:pos="6500"/>
        </w:tabs>
        <w:ind w:left="6500" w:hanging="6500"/>
        <w:jc w:val="left"/>
      </w:pPr>
      <w:r>
        <w:tab/>
      </w:r>
      <w:permStart w:id="252917353" w:edGrp="everyone"/>
      <w:r>
        <w:t>Айтказина А.К.</w:t>
      </w:r>
      <w:permEnd w:id="252917353"/>
    </w:p>
    <w:p w:rsidR="000245AB" w:rsidRDefault="00A356A9">
      <w:pPr>
        <w:pStyle w:val="a3"/>
        <w:tabs>
          <w:tab w:val="left" w:pos="6500"/>
        </w:tabs>
        <w:ind w:left="6500" w:hanging="6500"/>
        <w:jc w:val="left"/>
      </w:pPr>
      <w:r>
        <w:tab/>
      </w:r>
      <w:permStart w:id="2078281014" w:edGrp="everyone"/>
      <w:r w:rsidRPr="000C7601">
        <w:rPr>
          <w:lang w:val="ru-RU"/>
        </w:rPr>
        <w:t>Аға оқытушы / Старший преподаватель</w:t>
      </w:r>
      <w:permEnd w:id="2078281014"/>
    </w:p>
    <w:p w:rsidR="000245AB" w:rsidRDefault="00A356A9">
      <w:pPr>
        <w:pStyle w:val="a3"/>
        <w:tabs>
          <w:tab w:val="left" w:pos="6500"/>
        </w:tabs>
        <w:ind w:left="6500" w:hanging="6500"/>
        <w:jc w:val="left"/>
      </w:pPr>
      <w:r>
        <w:tab/>
      </w:r>
      <w:permStart w:id="424742812" w:edGrp="everyone"/>
      <w:r>
        <w:t>Жу</w:t>
      </w:r>
      <w:r w:rsidRPr="000C7601">
        <w:rPr>
          <w:lang w:val="ru-RU"/>
        </w:rPr>
        <w:t>рсунов Д.С.</w:t>
      </w:r>
      <w:permEnd w:id="424742812"/>
    </w:p>
    <w:p w:rsidR="000245AB" w:rsidRDefault="00A356A9">
      <w:pPr>
        <w:pStyle w:val="a3"/>
        <w:tabs>
          <w:tab w:val="left" w:pos="6500"/>
        </w:tabs>
        <w:ind w:left="6500" w:hanging="6500"/>
        <w:jc w:val="left"/>
      </w:pPr>
      <w:r>
        <w:tab/>
      </w:r>
      <w:permStart w:id="935686212" w:edGrp="everyone"/>
      <w:r>
        <w:t>Оқытушы / Преподаватель</w:t>
      </w:r>
      <w:permEnd w:id="935686212"/>
    </w:p>
    <w:p w:rsidR="000245AB" w:rsidRDefault="000245AB">
      <w:pPr>
        <w:pStyle w:val="a3"/>
      </w:pPr>
    </w:p>
    <w:p w:rsidR="000245AB" w:rsidRDefault="000245AB">
      <w:pPr>
        <w:pStyle w:val="a3"/>
      </w:pPr>
    </w:p>
    <w:p w:rsidR="000245AB" w:rsidRDefault="00A356A9">
      <w:pPr>
        <w:pStyle w:val="a3"/>
      </w:pPr>
      <w:r>
        <w:br w:type="page"/>
      </w:r>
    </w:p>
    <w:p w:rsidR="000245AB" w:rsidRDefault="00A356A9">
      <w:pPr>
        <w:pStyle w:val="a3"/>
        <w:jc w:val="center"/>
      </w:pPr>
      <w:r>
        <w:rPr>
          <w:b/>
        </w:rPr>
        <w:lastRenderedPageBreak/>
        <w:t>1 ПӘННІҢ СИПАТТАМАСЫ, ОНЫҢ ОҚУ ҮРДІСІНДЕГІ ОРНЫ</w:t>
      </w:r>
    </w:p>
    <w:p w:rsidR="000245AB" w:rsidRDefault="00A356A9">
      <w:pPr>
        <w:pStyle w:val="a3"/>
        <w:jc w:val="center"/>
      </w:pPr>
      <w:r>
        <w:rPr>
          <w:b/>
        </w:rPr>
        <w:t>1 ХАРАКТЕРИСТИКА ДИСЦИПЛИНЫ, ЕЕ МЕСТО В УЧЕБНОМ ПРОЦЕССЕ</w:t>
      </w:r>
    </w:p>
    <w:p w:rsidR="000245AB" w:rsidRDefault="000245AB">
      <w:pPr>
        <w:pStyle w:val="a3"/>
      </w:pPr>
    </w:p>
    <w:p w:rsidR="000245AB" w:rsidRDefault="00A356A9">
      <w:pPr>
        <w:pStyle w:val="a3"/>
        <w:jc w:val="center"/>
      </w:pPr>
      <w:r>
        <w:rPr>
          <w:b/>
        </w:rPr>
        <w:t>1.1 Пәннің қысқаша сипаттамасы</w:t>
      </w:r>
    </w:p>
    <w:p w:rsidR="000245AB" w:rsidRDefault="00A356A9">
      <w:pPr>
        <w:pStyle w:val="a3"/>
        <w:jc w:val="center"/>
      </w:pPr>
      <w:r>
        <w:rPr>
          <w:b/>
        </w:rPr>
        <w:t>1.1 Краткое описание дисциплины</w:t>
      </w:r>
    </w:p>
    <w:p w:rsidR="000245AB" w:rsidRDefault="000245AB">
      <w:pPr>
        <w:pStyle w:val="a3"/>
      </w:pPr>
    </w:p>
    <w:p w:rsidR="000245AB" w:rsidRDefault="00A356A9">
      <w:pPr>
        <w:pStyle w:val="a3"/>
        <w:ind w:firstLine="567"/>
      </w:pPr>
      <w:permStart w:id="378940662" w:edGrp="none"/>
      <w:r>
        <w:t xml:space="preserve">Сейсмикаға төзімді құрылыс негіздері, </w:t>
      </w:r>
      <w:r>
        <w:t>сейсмикалық жүктеме параметрлері, есептеу әдістерінің даму тарихы. Сейсмикалық жүктемелерді анықтаудың нормативтік, сондай-ақ сандық тәсілі. Сейсмикалық қорғау және сейсмоқшаулау туралы негізгі мәліметтер. Сейсмикалық жүктеменің ықтимал әсерін ескермей сал</w:t>
      </w:r>
      <w:r>
        <w:t>ынған қолданыстағы ғимараттар мен құрылыстарды күшейтудің өзекті мәселелері.</w:t>
      </w:r>
    </w:p>
    <w:p w:rsidR="000245AB" w:rsidRPr="000C7601" w:rsidRDefault="00A356A9">
      <w:pPr>
        <w:pStyle w:val="a3"/>
        <w:ind w:firstLine="567"/>
        <w:rPr>
          <w:lang w:val="ru-RU"/>
        </w:rPr>
      </w:pPr>
      <w:r w:rsidRPr="000C7601">
        <w:rPr>
          <w:lang w:val="ru-RU"/>
        </w:rPr>
        <w:t xml:space="preserve">Основы сейсмостойкого строительства, параметры сейсмических нагрузок, история развития методов расчета. Нормативный, а также численный подход к определению сейсмических нагрузок. </w:t>
      </w:r>
      <w:r w:rsidRPr="000C7601">
        <w:rPr>
          <w:lang w:val="ru-RU"/>
        </w:rPr>
        <w:t>Основные сведения о сейсмозащите и сейсмоизоляции. Актуальные вопросы усиления существующих зданий и сооружений, построенных без учета возможного воздействия сейсмических нагрузок.</w:t>
      </w:r>
    </w:p>
    <w:permEnd w:id="378940662"/>
    <w:p w:rsidR="000245AB" w:rsidRDefault="000245AB">
      <w:pPr>
        <w:pStyle w:val="a3"/>
      </w:pPr>
    </w:p>
    <w:p w:rsidR="000245AB" w:rsidRDefault="00A356A9">
      <w:pPr>
        <w:pStyle w:val="a3"/>
        <w:jc w:val="center"/>
      </w:pPr>
      <w:r>
        <w:rPr>
          <w:b/>
        </w:rPr>
        <w:t>1.2 Пәнді оқытудың мақсаты мен міндеттері</w:t>
      </w:r>
    </w:p>
    <w:p w:rsidR="000245AB" w:rsidRDefault="00A356A9">
      <w:pPr>
        <w:pStyle w:val="a3"/>
        <w:jc w:val="center"/>
      </w:pPr>
      <w:r>
        <w:rPr>
          <w:b/>
        </w:rPr>
        <w:t>1.2 Цель и задачи изучения дисци</w:t>
      </w:r>
      <w:r>
        <w:rPr>
          <w:b/>
        </w:rPr>
        <w:t>плины</w:t>
      </w:r>
    </w:p>
    <w:p w:rsidR="000245AB" w:rsidRDefault="000245AB">
      <w:pPr>
        <w:pStyle w:val="a3"/>
      </w:pPr>
    </w:p>
    <w:p w:rsidR="000245AB" w:rsidRDefault="00A356A9">
      <w:pPr>
        <w:pStyle w:val="a3"/>
        <w:ind w:firstLine="567"/>
      </w:pPr>
      <w:permStart w:id="1788551969" w:edGrp="none"/>
      <w:r>
        <w:t>Пәнді оқытудың мақсаты:</w:t>
      </w:r>
    </w:p>
    <w:p w:rsidR="000245AB" w:rsidRDefault="00A356A9">
      <w:pPr>
        <w:pStyle w:val="a3"/>
        <w:ind w:firstLine="567"/>
      </w:pPr>
      <w:r>
        <w:t>Инженерлік сейсмология тұрғысынан аумақтардың сейсмикалық қауіптілігіне баға беру, сеймикалық қауіпсіз ғимараттар мен үймереттердің көлемді-жоспарлау және конструктивті шешімдерін таңдау.</w:t>
      </w:r>
    </w:p>
    <w:p w:rsidR="000245AB" w:rsidRPr="000C7601" w:rsidRDefault="00A356A9">
      <w:pPr>
        <w:pStyle w:val="a3"/>
        <w:ind w:firstLine="567"/>
        <w:rPr>
          <w:lang w:val="ru-RU"/>
        </w:rPr>
      </w:pPr>
      <w:r w:rsidRPr="000C7601">
        <w:rPr>
          <w:lang w:val="ru-RU"/>
        </w:rPr>
        <w:t>Цель изучения дисциплины:</w:t>
      </w:r>
    </w:p>
    <w:p w:rsidR="000245AB" w:rsidRPr="000C7601" w:rsidRDefault="00A356A9">
      <w:pPr>
        <w:pStyle w:val="a3"/>
        <w:ind w:firstLine="567"/>
        <w:rPr>
          <w:lang w:val="ru-RU"/>
        </w:rPr>
      </w:pPr>
      <w:r w:rsidRPr="000C7601">
        <w:rPr>
          <w:lang w:val="ru-RU"/>
        </w:rPr>
        <w:t xml:space="preserve">Оценка </w:t>
      </w:r>
      <w:r w:rsidRPr="000C7601">
        <w:rPr>
          <w:lang w:val="ru-RU"/>
        </w:rPr>
        <w:t>сейсмической опасности территорий с позиций инженерной сейсмологии, выбор объемно-планировочных и конструктивных решений сейсмобезопасных зданий и сооружений</w:t>
      </w:r>
    </w:p>
    <w:p w:rsidR="000245AB" w:rsidRPr="000C7601" w:rsidRDefault="000245AB">
      <w:pPr>
        <w:pStyle w:val="a3"/>
        <w:rPr>
          <w:lang w:val="ru-RU"/>
        </w:rPr>
      </w:pPr>
    </w:p>
    <w:p w:rsidR="000245AB" w:rsidRPr="000C7601" w:rsidRDefault="00A356A9">
      <w:pPr>
        <w:pStyle w:val="a3"/>
        <w:ind w:firstLine="567"/>
        <w:rPr>
          <w:lang w:val="ru-RU"/>
        </w:rPr>
      </w:pPr>
      <w:r w:rsidRPr="000C7601">
        <w:rPr>
          <w:lang w:val="ru-RU"/>
        </w:rPr>
        <w:t>Пәнді оқытудың міндеттері:</w:t>
      </w:r>
    </w:p>
    <w:p w:rsidR="000245AB" w:rsidRPr="000C7601" w:rsidRDefault="00A356A9">
      <w:pPr>
        <w:pStyle w:val="a3"/>
        <w:ind w:firstLine="567"/>
        <w:rPr>
          <w:lang w:val="ru-RU"/>
        </w:rPr>
      </w:pPr>
      <w:r w:rsidRPr="000C7601">
        <w:rPr>
          <w:lang w:val="ru-RU"/>
        </w:rPr>
        <w:t>- Табиғи және инженерлік-геологиялық факторларды, ғимараттың және үйме</w:t>
      </w:r>
      <w:r w:rsidRPr="000C7601">
        <w:rPr>
          <w:lang w:val="ru-RU"/>
        </w:rPr>
        <w:t>реттің динамикалық сипатын және оның оған әсер етуін, сейсмоқауіпсіздікті қамтамасыз ететін инженерлік шешімдердің таңдауын зерттеу</w:t>
      </w:r>
    </w:p>
    <w:p w:rsidR="000245AB" w:rsidRPr="000C7601" w:rsidRDefault="00A356A9">
      <w:pPr>
        <w:pStyle w:val="a3"/>
        <w:ind w:firstLine="567"/>
        <w:rPr>
          <w:lang w:val="ru-RU"/>
        </w:rPr>
      </w:pPr>
      <w:r w:rsidRPr="000C7601">
        <w:rPr>
          <w:lang w:val="ru-RU"/>
        </w:rPr>
        <w:t>Задачи изучения дисциплины:</w:t>
      </w:r>
    </w:p>
    <w:p w:rsidR="000245AB" w:rsidRPr="000C7601" w:rsidRDefault="00A356A9">
      <w:pPr>
        <w:pStyle w:val="a3"/>
        <w:ind w:firstLine="567"/>
        <w:rPr>
          <w:lang w:val="ru-RU"/>
        </w:rPr>
      </w:pPr>
      <w:r w:rsidRPr="000C7601">
        <w:rPr>
          <w:lang w:val="ru-RU"/>
        </w:rPr>
        <w:t>- Изучение природных и инженерно-геологических факторов, динамического характера нагрузок и их в</w:t>
      </w:r>
      <w:r w:rsidRPr="000C7601">
        <w:rPr>
          <w:lang w:val="ru-RU"/>
        </w:rPr>
        <w:t>лияния на здания и сооружения, выбора инженерных решений, обеспечивающих сейсмобезопасность</w:t>
      </w:r>
    </w:p>
    <w:permEnd w:id="1788551969"/>
    <w:p w:rsidR="000245AB" w:rsidRDefault="000245AB">
      <w:pPr>
        <w:pStyle w:val="a3"/>
      </w:pPr>
    </w:p>
    <w:p w:rsidR="000245AB" w:rsidRDefault="00A356A9">
      <w:pPr>
        <w:pStyle w:val="a3"/>
        <w:jc w:val="center"/>
      </w:pPr>
      <w:r>
        <w:rPr>
          <w:b/>
        </w:rPr>
        <w:t>1.3 Оқыту қортындысы</w:t>
      </w:r>
    </w:p>
    <w:p w:rsidR="000245AB" w:rsidRDefault="00A356A9">
      <w:pPr>
        <w:pStyle w:val="a3"/>
        <w:jc w:val="center"/>
      </w:pPr>
      <w:r>
        <w:rPr>
          <w:b/>
        </w:rPr>
        <w:t>1.3 Результаты обучения</w:t>
      </w:r>
    </w:p>
    <w:p w:rsidR="000245AB" w:rsidRDefault="000245AB">
      <w:pPr>
        <w:pStyle w:val="a3"/>
      </w:pPr>
    </w:p>
    <w:p w:rsidR="000245AB" w:rsidRDefault="00A356A9">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0245AB" w:rsidRDefault="00A356A9">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0245AB" w:rsidRDefault="000245A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0245AB">
        <w:trPr>
          <w:tblHeader/>
        </w:trPr>
        <w:tc>
          <w:tcPr>
            <w:tcW w:w="1119" w:type="pct"/>
            <w:vMerge w:val="restart"/>
          </w:tcPr>
          <w:p w:rsidR="000245AB" w:rsidRDefault="00A356A9">
            <w:pPr>
              <w:pStyle w:val="a3"/>
              <w:jc w:val="center"/>
            </w:pPr>
            <w:r>
              <w:t>Қалыптасатын</w:t>
            </w:r>
            <w:r>
              <w:t xml:space="preserve"> негізгі құзыреттер</w:t>
            </w:r>
          </w:p>
          <w:p w:rsidR="000245AB" w:rsidRDefault="00A356A9">
            <w:pPr>
              <w:pStyle w:val="a3"/>
              <w:jc w:val="center"/>
            </w:pPr>
            <w:r>
              <w:lastRenderedPageBreak/>
              <w:t>Формируемые ключевые компетенции</w:t>
            </w:r>
          </w:p>
        </w:tc>
        <w:tc>
          <w:tcPr>
            <w:tcW w:w="0" w:type="auto"/>
            <w:gridSpan w:val="2"/>
          </w:tcPr>
          <w:p w:rsidR="000245AB" w:rsidRDefault="00A356A9">
            <w:pPr>
              <w:pStyle w:val="a3"/>
              <w:jc w:val="center"/>
            </w:pPr>
            <w:r>
              <w:lastRenderedPageBreak/>
              <w:t>Оқыту нәтижелері (түйінді құзыреттілік бірліктері)</w:t>
            </w:r>
          </w:p>
          <w:p w:rsidR="000245AB" w:rsidRDefault="00A356A9">
            <w:pPr>
              <w:pStyle w:val="a3"/>
              <w:jc w:val="center"/>
            </w:pPr>
            <w:r>
              <w:t>Резу</w:t>
            </w:r>
            <w:r>
              <w:t>льтаты обучения (единицы ключевых компетенций)</w:t>
            </w:r>
          </w:p>
        </w:tc>
      </w:tr>
      <w:tr w:rsidR="000245AB">
        <w:trPr>
          <w:tblHeader/>
        </w:trPr>
        <w:tc>
          <w:tcPr>
            <w:tcW w:w="0" w:type="auto"/>
            <w:vMerge/>
          </w:tcPr>
          <w:p w:rsidR="000245AB" w:rsidRDefault="000245AB">
            <w:pPr>
              <w:pStyle w:val="a3"/>
            </w:pPr>
          </w:p>
        </w:tc>
        <w:tc>
          <w:tcPr>
            <w:tcW w:w="2015" w:type="pct"/>
          </w:tcPr>
          <w:p w:rsidR="000245AB" w:rsidRDefault="00A356A9">
            <w:pPr>
              <w:pStyle w:val="a3"/>
              <w:jc w:val="center"/>
            </w:pPr>
            <w:r>
              <w:t>білім бағдарламасы</w:t>
            </w:r>
          </w:p>
          <w:p w:rsidR="000245AB" w:rsidRDefault="00A356A9">
            <w:pPr>
              <w:pStyle w:val="a3"/>
              <w:jc w:val="center"/>
            </w:pPr>
            <w:r>
              <w:t>образовательной программы</w:t>
            </w:r>
          </w:p>
        </w:tc>
        <w:tc>
          <w:tcPr>
            <w:tcW w:w="1866" w:type="pct"/>
          </w:tcPr>
          <w:p w:rsidR="000245AB" w:rsidRDefault="00A356A9">
            <w:pPr>
              <w:pStyle w:val="a3"/>
              <w:jc w:val="center"/>
            </w:pPr>
            <w:r>
              <w:t>пәндер</w:t>
            </w:r>
          </w:p>
          <w:p w:rsidR="000245AB" w:rsidRDefault="00A356A9">
            <w:pPr>
              <w:pStyle w:val="a3"/>
              <w:jc w:val="center"/>
            </w:pPr>
            <w:r>
              <w:t>дисциплины</w:t>
            </w:r>
          </w:p>
        </w:tc>
      </w:tr>
      <w:tr w:rsidR="000245AB">
        <w:tc>
          <w:tcPr>
            <w:tcW w:w="0" w:type="auto"/>
            <w:vMerge w:val="restart"/>
          </w:tcPr>
          <w:p w:rsidR="000245AB" w:rsidRDefault="00A356A9">
            <w:pPr>
              <w:pStyle w:val="a3"/>
              <w:jc w:val="center"/>
            </w:pPr>
            <w:r>
              <w:rPr>
                <w:sz w:val="20"/>
              </w:rPr>
              <w:t>КК7 - Кәсіби қызмет объектілерін жобалау, іздестіру және салуға қатысу қабілеті (6B07305)</w:t>
            </w:r>
          </w:p>
          <w:p w:rsidR="000245AB" w:rsidRDefault="00A356A9">
            <w:pPr>
              <w:pStyle w:val="a3"/>
              <w:jc w:val="center"/>
            </w:pPr>
            <w:r>
              <w:rPr>
                <w:sz w:val="20"/>
              </w:rPr>
              <w:t xml:space="preserve">КК7 - Способность участвовать в проектировании, </w:t>
            </w:r>
            <w:r>
              <w:rPr>
                <w:sz w:val="20"/>
              </w:rPr>
              <w:t>изыскании и строительстве объектов профессиональной деятельности (6B07305)</w:t>
            </w:r>
          </w:p>
        </w:tc>
        <w:tc>
          <w:tcPr>
            <w:tcW w:w="0" w:type="auto"/>
          </w:tcPr>
          <w:p w:rsidR="000245AB" w:rsidRDefault="00A356A9">
            <w:pPr>
              <w:pStyle w:val="a3"/>
            </w:pPr>
            <w:r>
              <w:rPr>
                <w:sz w:val="20"/>
              </w:rPr>
              <w:t>РО13 - Қолданыстағы техникалық құжаттаманы талдау және өз бетінше әзірлеу (6B07305)</w:t>
            </w:r>
          </w:p>
          <w:p w:rsidR="000245AB" w:rsidRDefault="00A356A9">
            <w:pPr>
              <w:pStyle w:val="a3"/>
            </w:pPr>
            <w:r>
              <w:rPr>
                <w:sz w:val="20"/>
              </w:rPr>
              <w:t>РО13 - Анализировать существующую и разрабатывать самостоятельно техническую документацию (6B0730</w:t>
            </w:r>
            <w:r>
              <w:rPr>
                <w:sz w:val="20"/>
              </w:rPr>
              <w:t>5)</w:t>
            </w:r>
          </w:p>
        </w:tc>
        <w:tc>
          <w:tcPr>
            <w:tcW w:w="0" w:type="auto"/>
            <w:vMerge w:val="restart"/>
          </w:tcPr>
          <w:p w:rsidR="000245AB" w:rsidRDefault="00A356A9">
            <w:pPr>
              <w:pStyle w:val="a3"/>
              <w:ind w:firstLine="567"/>
            </w:pPr>
            <w:permStart w:id="1864505060" w:edGrp="none"/>
            <w:r>
              <w:rPr>
                <w:sz w:val="20"/>
              </w:rPr>
              <w:t>- Сеймикалық қауіпсіз ғимараттар мен үймереттердің көлемді-жоспарлау және конструктивті шешімдерін іздеу үшін инженерлік сейсмология принциптері мен сейсмикалық әсерлердің ерекшеліктерін пайдалану білу.</w:t>
            </w:r>
          </w:p>
          <w:p w:rsidR="000245AB" w:rsidRDefault="00A356A9">
            <w:pPr>
              <w:pStyle w:val="a3"/>
              <w:ind w:firstLine="567"/>
            </w:pPr>
            <w:r>
              <w:rPr>
                <w:sz w:val="20"/>
              </w:rPr>
              <w:t>- Қиратқыш жерсілкінісі кезінде құрылыс обьектілер</w:t>
            </w:r>
            <w:r>
              <w:rPr>
                <w:sz w:val="20"/>
              </w:rPr>
              <w:t>інің сейсмоқорғау тәсілдерін таңдай білу.</w:t>
            </w:r>
          </w:p>
          <w:p w:rsidR="000245AB" w:rsidRDefault="00A356A9">
            <w:pPr>
              <w:pStyle w:val="a3"/>
              <w:ind w:firstLine="567"/>
            </w:pPr>
            <w:r>
              <w:rPr>
                <w:sz w:val="20"/>
              </w:rPr>
              <w:t>- Қиратқыш жерсілкінісінен кейінгі қайта қалпына келтіру шығындарымен салыстырғандағы ғимараттардың сейсмокүшейту жүйелерін жобалаудың технико-экономикалық тиімділіктерін көрсете білу.</w:t>
            </w:r>
          </w:p>
          <w:p w:rsidR="000245AB" w:rsidRDefault="00A356A9">
            <w:pPr>
              <w:pStyle w:val="a3"/>
              <w:ind w:firstLine="567"/>
            </w:pPr>
            <w:r>
              <w:rPr>
                <w:sz w:val="20"/>
              </w:rPr>
              <w:t xml:space="preserve">- Жерсілкінісі қарқындылығын </w:t>
            </w:r>
            <w:r>
              <w:rPr>
                <w:sz w:val="20"/>
              </w:rPr>
              <w:t>бағалау және Қазақстан Республикасындағы сейсмоқауіпті аудандардағы ғимараттар мен үймереттерді жобалау бойынша нормативті-техникалық құжаттарды пайдалана білу.</w:t>
            </w:r>
          </w:p>
          <w:p w:rsidR="000245AB" w:rsidRDefault="00A356A9">
            <w:pPr>
              <w:pStyle w:val="a3"/>
              <w:ind w:firstLine="567"/>
            </w:pPr>
            <w:r>
              <w:rPr>
                <w:sz w:val="20"/>
              </w:rPr>
              <w:t>- Ғимараттарды сейсмикалық қорғаудың жаңа әдістерін енгізу, жеңіл құрылыс конструкцияларын пайд</w:t>
            </w:r>
            <w:r>
              <w:rPr>
                <w:sz w:val="20"/>
              </w:rPr>
              <w:t>алану, сеймикалық қауіпсіздікті қамтамасых ететін инновациялық қорғауға қабілетті конструктивті шешімдерді даярлау қабілеті.</w:t>
            </w:r>
          </w:p>
          <w:p w:rsidR="000245AB" w:rsidRDefault="000245AB">
            <w:pPr>
              <w:pStyle w:val="a3"/>
            </w:pPr>
          </w:p>
          <w:p w:rsidR="000245AB" w:rsidRPr="000C7601" w:rsidRDefault="00A356A9">
            <w:pPr>
              <w:pStyle w:val="a3"/>
              <w:ind w:firstLine="567"/>
              <w:rPr>
                <w:lang w:val="ru-RU"/>
              </w:rPr>
            </w:pPr>
            <w:r w:rsidRPr="000C7601">
              <w:rPr>
                <w:sz w:val="20"/>
                <w:lang w:val="ru-RU"/>
              </w:rPr>
              <w:t>- Умение использовать принципы инженерной сейсмологии и особенности сейсмического воздействия для поиска объемно-планировочных и к</w:t>
            </w:r>
            <w:r w:rsidRPr="000C7601">
              <w:rPr>
                <w:sz w:val="20"/>
                <w:lang w:val="ru-RU"/>
              </w:rPr>
              <w:t>онструктивных решений, обеспечивающих сейсмобезопасность зданий и сооружений</w:t>
            </w:r>
          </w:p>
          <w:p w:rsidR="000245AB" w:rsidRPr="000C7601" w:rsidRDefault="00A356A9">
            <w:pPr>
              <w:pStyle w:val="a3"/>
              <w:ind w:firstLine="567"/>
              <w:rPr>
                <w:lang w:val="ru-RU"/>
              </w:rPr>
            </w:pPr>
            <w:r w:rsidRPr="000C7601">
              <w:rPr>
                <w:sz w:val="20"/>
                <w:lang w:val="ru-RU"/>
              </w:rPr>
              <w:t>- Умение выбирать способы сейсмозащиты строительных объектов при разрушительных землетрясениях</w:t>
            </w:r>
          </w:p>
          <w:p w:rsidR="000245AB" w:rsidRPr="000C7601" w:rsidRDefault="00A356A9">
            <w:pPr>
              <w:pStyle w:val="a3"/>
              <w:ind w:firstLine="567"/>
              <w:rPr>
                <w:lang w:val="ru-RU"/>
              </w:rPr>
            </w:pPr>
            <w:r w:rsidRPr="000C7601">
              <w:rPr>
                <w:sz w:val="20"/>
                <w:lang w:val="ru-RU"/>
              </w:rPr>
              <w:t>- Умение показать технико-экономическую эффективность проектирования систем сейсмоус</w:t>
            </w:r>
            <w:r w:rsidRPr="000C7601">
              <w:rPr>
                <w:sz w:val="20"/>
                <w:lang w:val="ru-RU"/>
              </w:rPr>
              <w:t>иления зданий по сравнению с затратами на их восстановление после разрушительного землетрясения</w:t>
            </w:r>
          </w:p>
          <w:p w:rsidR="000245AB" w:rsidRPr="000C7601" w:rsidRDefault="00A356A9">
            <w:pPr>
              <w:pStyle w:val="a3"/>
              <w:ind w:firstLine="567"/>
              <w:rPr>
                <w:lang w:val="ru-RU"/>
              </w:rPr>
            </w:pPr>
            <w:r w:rsidRPr="000C7601">
              <w:rPr>
                <w:sz w:val="20"/>
                <w:lang w:val="ru-RU"/>
              </w:rPr>
              <w:t>- Умение использовать нормативно-техническую документацию по вопросам оценки интенсивности землетрясений и по проектированию зданий и сооружений в сейсмоопасных</w:t>
            </w:r>
            <w:r w:rsidRPr="000C7601">
              <w:rPr>
                <w:sz w:val="20"/>
                <w:lang w:val="ru-RU"/>
              </w:rPr>
              <w:t xml:space="preserve"> районах Республики Казахстан</w:t>
            </w:r>
          </w:p>
          <w:p w:rsidR="000245AB" w:rsidRPr="000C7601" w:rsidRDefault="00A356A9">
            <w:pPr>
              <w:pStyle w:val="a3"/>
              <w:ind w:firstLine="567"/>
              <w:rPr>
                <w:lang w:val="ru-RU"/>
              </w:rPr>
            </w:pPr>
            <w:r w:rsidRPr="000C7601">
              <w:rPr>
                <w:sz w:val="20"/>
                <w:lang w:val="ru-RU"/>
              </w:rPr>
              <w:lastRenderedPageBreak/>
              <w:t>- Способность к внедрению новых методов сейсмозащиты зданий, использованию легких строительных конструкций, разработке инновационных охраноспособных конструктивных решений, повышающих сейсмобезопасность</w:t>
            </w:r>
          </w:p>
        </w:tc>
        <w:permEnd w:id="1864505060"/>
      </w:tr>
      <w:tr w:rsidR="000245AB">
        <w:tc>
          <w:tcPr>
            <w:tcW w:w="0" w:type="auto"/>
            <w:vMerge w:val="restart"/>
          </w:tcPr>
          <w:p w:rsidR="000245AB" w:rsidRDefault="00A356A9">
            <w:pPr>
              <w:pStyle w:val="a3"/>
              <w:jc w:val="center"/>
            </w:pPr>
            <w:r>
              <w:rPr>
                <w:sz w:val="20"/>
              </w:rPr>
              <w:t xml:space="preserve">КК8 - Инженерлік </w:t>
            </w:r>
            <w:r>
              <w:rPr>
                <w:sz w:val="20"/>
              </w:rPr>
              <w:t>іздестіру саласындағы нормативтік базаны, ғимараттарды, құрылыстарды, инженерлік жүйелер мен жабдықтарды жобалау принциптерін білу (6B07305)</w:t>
            </w:r>
          </w:p>
          <w:p w:rsidR="000245AB" w:rsidRDefault="00A356A9">
            <w:pPr>
              <w:pStyle w:val="a3"/>
              <w:jc w:val="center"/>
            </w:pPr>
            <w:r>
              <w:rPr>
                <w:sz w:val="20"/>
              </w:rPr>
              <w:t>КК8 - Знание нормативной базы в области инженерных изысканий, принципов проектирования зданий, сооружений, инженерн</w:t>
            </w:r>
            <w:r>
              <w:rPr>
                <w:sz w:val="20"/>
              </w:rPr>
              <w:t>ых систем и оборудования (6B07305)</w:t>
            </w:r>
          </w:p>
        </w:tc>
        <w:tc>
          <w:tcPr>
            <w:tcW w:w="0" w:type="auto"/>
          </w:tcPr>
          <w:p w:rsidR="000245AB" w:rsidRDefault="00A356A9">
            <w:pPr>
              <w:pStyle w:val="a3"/>
            </w:pPr>
            <w:r>
              <w:rPr>
                <w:sz w:val="20"/>
              </w:rPr>
              <w:t>РО17 - Құрылыс конструкцияларының элементтері мен тораптарын есептеудің стандартты әдістерін қолдану, жобалау жұмыстарды орындау және стандарттарға сәйкес құжаттаманы ресімдеу (6B07305)</w:t>
            </w:r>
          </w:p>
          <w:p w:rsidR="000245AB" w:rsidRDefault="00A356A9">
            <w:pPr>
              <w:pStyle w:val="a3"/>
            </w:pPr>
            <w:r>
              <w:rPr>
                <w:sz w:val="20"/>
              </w:rPr>
              <w:t>РО17 - Применять стандартные методы</w:t>
            </w:r>
            <w:r>
              <w:rPr>
                <w:sz w:val="20"/>
              </w:rPr>
              <w:t xml:space="preserve"> расчета элементов и узлов строительных конструкций, выполнять проектные работы и оформлять документацию соответственно стандартам (6B07305)</w:t>
            </w:r>
          </w:p>
        </w:tc>
        <w:tc>
          <w:tcPr>
            <w:tcW w:w="0" w:type="auto"/>
            <w:vMerge/>
          </w:tcPr>
          <w:p w:rsidR="000245AB" w:rsidRDefault="000245AB">
            <w:pPr>
              <w:pStyle w:val="a3"/>
            </w:pPr>
          </w:p>
        </w:tc>
      </w:tr>
    </w:tbl>
    <w:p w:rsidR="000245AB" w:rsidRDefault="000245AB">
      <w:pPr>
        <w:pStyle w:val="a3"/>
      </w:pPr>
    </w:p>
    <w:p w:rsidR="000245AB" w:rsidRDefault="00A356A9">
      <w:pPr>
        <w:pStyle w:val="a3"/>
        <w:jc w:val="center"/>
      </w:pPr>
      <w:r>
        <w:rPr>
          <w:b/>
        </w:rPr>
        <w:t>1.4 Пәнді игеруде қолданылатын білім беру технологиялары</w:t>
      </w:r>
    </w:p>
    <w:p w:rsidR="000245AB" w:rsidRDefault="00A356A9">
      <w:pPr>
        <w:pStyle w:val="a3"/>
        <w:jc w:val="center"/>
      </w:pPr>
      <w:r>
        <w:rPr>
          <w:b/>
        </w:rPr>
        <w:t xml:space="preserve">1.4 Образовательные технологии, применяемые при </w:t>
      </w:r>
      <w:r>
        <w:rPr>
          <w:b/>
        </w:rPr>
        <w:t>освоении дисциплины</w:t>
      </w:r>
    </w:p>
    <w:p w:rsidR="000245AB" w:rsidRDefault="000245AB">
      <w:pPr>
        <w:pStyle w:val="a3"/>
      </w:pPr>
    </w:p>
    <w:p w:rsidR="000245AB" w:rsidRDefault="00A356A9">
      <w:pPr>
        <w:pStyle w:val="a3"/>
        <w:jc w:val="center"/>
      </w:pPr>
      <w:r>
        <w:rPr>
          <w:b/>
        </w:rPr>
        <w:t>1.4.1 Негізгі білім беру технологиялары</w:t>
      </w:r>
    </w:p>
    <w:p w:rsidR="000245AB" w:rsidRDefault="00A356A9">
      <w:pPr>
        <w:pStyle w:val="a3"/>
        <w:jc w:val="center"/>
      </w:pPr>
      <w:r>
        <w:rPr>
          <w:b/>
        </w:rPr>
        <w:t>1.4.1 Основные образовательные технологии</w:t>
      </w:r>
    </w:p>
    <w:p w:rsidR="000245AB" w:rsidRDefault="000245AB">
      <w:pPr>
        <w:pStyle w:val="a3"/>
      </w:pPr>
    </w:p>
    <w:p w:rsidR="000245AB" w:rsidRDefault="00A356A9">
      <w:pPr>
        <w:pStyle w:val="a3"/>
        <w:ind w:firstLine="567"/>
      </w:pPr>
      <w:r>
        <w:t>Оқу сабақтарын өткізу кезінде мынадай білім беру технологияларын пайдалану көзделеді</w:t>
      </w:r>
    </w:p>
    <w:p w:rsidR="000245AB" w:rsidRDefault="00A356A9">
      <w:pPr>
        <w:pStyle w:val="a3"/>
        <w:ind w:firstLine="567"/>
      </w:pPr>
      <w:permStart w:id="1657747808" w:edGrp="none"/>
      <w:r>
        <w:t>- Сабақ беру үшін дәстүрлі технологиялар қарастырылған: аудиториялы</w:t>
      </w:r>
      <w:r>
        <w:t>қ</w:t>
      </w:r>
      <w:r>
        <w:t xml:space="preserve">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Дәріс-презентациялар мен практикалық сабақтарда мәтіндік, аудио және </w:t>
      </w:r>
      <w:r>
        <w:t>бейнеақпараттар, графиктер, кестелер және т. б. қолданылады.</w:t>
      </w:r>
    </w:p>
    <w:permEnd w:id="1657747808"/>
    <w:p w:rsidR="000245AB" w:rsidRDefault="00A356A9">
      <w:pPr>
        <w:pStyle w:val="a3"/>
        <w:ind w:firstLine="567"/>
      </w:pPr>
      <w:r>
        <w:t>При проведении учебных занятий предусматривается использование следующих образовательных технологий:</w:t>
      </w:r>
    </w:p>
    <w:p w:rsidR="000245AB" w:rsidRPr="000C7601" w:rsidRDefault="00A356A9">
      <w:pPr>
        <w:pStyle w:val="a3"/>
        <w:ind w:firstLine="567"/>
        <w:rPr>
          <w:lang w:val="ru-RU"/>
        </w:rPr>
      </w:pPr>
      <w:permStart w:id="1369529992" w:edGrp="none"/>
      <w:r w:rsidRPr="000C7601">
        <w:rPr>
          <w:lang w:val="ru-RU"/>
        </w:rPr>
        <w:t>- Для преподавания предусмотрены традиционные технологии: аудиторные занятия и самостоятельная</w:t>
      </w:r>
      <w:r w:rsidRPr="000C7601">
        <w:rPr>
          <w:lang w:val="ru-RU"/>
        </w:rPr>
        <w:t xml:space="preserve">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w:t>
      </w:r>
      <w:r w:rsidRPr="000C7601">
        <w:rPr>
          <w:lang w:val="ru-RU"/>
        </w:rPr>
        <w:t>нформация, графики, таблицы и т.п.</w:t>
      </w:r>
    </w:p>
    <w:permEnd w:id="1369529992"/>
    <w:p w:rsidR="000245AB" w:rsidRDefault="000245AB">
      <w:pPr>
        <w:pStyle w:val="a3"/>
      </w:pPr>
    </w:p>
    <w:p w:rsidR="000245AB" w:rsidRDefault="00A356A9">
      <w:pPr>
        <w:pStyle w:val="a3"/>
        <w:jc w:val="center"/>
      </w:pPr>
      <w:r>
        <w:rPr>
          <w:b/>
        </w:rPr>
        <w:t>1.4.2 Бейімделген білім беру технологиялары (инклюзивті оқыту)</w:t>
      </w:r>
    </w:p>
    <w:p w:rsidR="000245AB" w:rsidRDefault="00A356A9">
      <w:pPr>
        <w:pStyle w:val="a3"/>
        <w:jc w:val="center"/>
      </w:pPr>
      <w:r>
        <w:rPr>
          <w:b/>
        </w:rPr>
        <w:t>1.4.2 Адаптивные образовательные технологии (инклюзивное обучение)</w:t>
      </w:r>
    </w:p>
    <w:p w:rsidR="000245AB" w:rsidRDefault="000245AB">
      <w:pPr>
        <w:pStyle w:val="a3"/>
      </w:pPr>
    </w:p>
    <w:p w:rsidR="000245AB" w:rsidRDefault="00A356A9">
      <w:pPr>
        <w:pStyle w:val="a3"/>
        <w:ind w:firstLine="567"/>
      </w:pPr>
      <w:r>
        <w:t xml:space="preserve">Денсаулық мүмкіндіктері шектеулі тұлғаларды оқыту кезінде пәнді табысты меңгеру үшін </w:t>
      </w:r>
      <w:r>
        <w:t>келесі бейімделген білім беру технологиялары қолданылуы мүмкін:</w:t>
      </w:r>
    </w:p>
    <w:p w:rsidR="000245AB" w:rsidRDefault="00A356A9">
      <w:pPr>
        <w:pStyle w:val="a3"/>
        <w:ind w:firstLine="567"/>
      </w:pPr>
      <w:permStart w:id="683828428" w:edGrp="none"/>
      <w:r>
        <w:t>- Арнайы оқу құралдарын және дидактикалық материалдарды, арнайы техникалық білім алушыларға қажетті техникалық көмек көрсететін ассистенттің (көмекшінің) қызметтерін ұсыну және т.б. – білім ал</w:t>
      </w:r>
      <w:r>
        <w:t>ушылардың жеке ерекшеліктеріне сәйкес.</w:t>
      </w:r>
    </w:p>
    <w:permEnd w:id="683828428"/>
    <w:p w:rsidR="000245AB" w:rsidRDefault="00A356A9">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0245AB" w:rsidRPr="000C7601" w:rsidRDefault="00A356A9">
      <w:pPr>
        <w:pStyle w:val="a3"/>
        <w:ind w:firstLine="567"/>
        <w:rPr>
          <w:lang w:val="ru-RU"/>
        </w:rPr>
      </w:pPr>
      <w:permStart w:id="781535437" w:edGrp="none"/>
      <w:r w:rsidRPr="000C7601">
        <w:rPr>
          <w:lang w:val="ru-RU"/>
        </w:rPr>
        <w:t>- Предоставление специальных учебных пособий и дидактических</w:t>
      </w:r>
      <w:r w:rsidRPr="000C7601">
        <w:rPr>
          <w:lang w:val="ru-RU"/>
        </w:rPr>
        <w:t xml:space="preserve">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w:t>
      </w:r>
      <w:r w:rsidRPr="000C7601">
        <w:rPr>
          <w:lang w:val="ru-RU"/>
        </w:rPr>
        <w:lastRenderedPageBreak/>
        <w:t>техническую помощь, и т. п. – в соответствии с индивидуальными особенностям</w:t>
      </w:r>
      <w:r w:rsidRPr="000C7601">
        <w:rPr>
          <w:lang w:val="ru-RU"/>
        </w:rPr>
        <w:t>и обучающихся.</w:t>
      </w:r>
    </w:p>
    <w:permEnd w:id="781535437"/>
    <w:p w:rsidR="000245AB" w:rsidRDefault="000245AB">
      <w:pPr>
        <w:pStyle w:val="a3"/>
      </w:pPr>
    </w:p>
    <w:p w:rsidR="000245AB" w:rsidRDefault="00A356A9">
      <w:pPr>
        <w:pStyle w:val="a3"/>
        <w:jc w:val="center"/>
      </w:pPr>
      <w:r>
        <w:rPr>
          <w:b/>
        </w:rPr>
        <w:t>1.5 Пререквизиттер</w:t>
      </w:r>
    </w:p>
    <w:p w:rsidR="000245AB" w:rsidRDefault="00A356A9">
      <w:pPr>
        <w:pStyle w:val="a3"/>
        <w:jc w:val="center"/>
      </w:pPr>
      <w:r>
        <w:rPr>
          <w:b/>
        </w:rPr>
        <w:t>1.5 Пререквизиты</w:t>
      </w:r>
    </w:p>
    <w:p w:rsidR="000245AB" w:rsidRDefault="000245AB">
      <w:pPr>
        <w:pStyle w:val="a3"/>
      </w:pPr>
    </w:p>
    <w:p w:rsidR="000245AB" w:rsidRPr="000C7601" w:rsidRDefault="00A356A9">
      <w:pPr>
        <w:pStyle w:val="a3"/>
        <w:ind w:firstLine="567"/>
        <w:rPr>
          <w:lang w:val="ru-RU"/>
        </w:rPr>
      </w:pPr>
      <w:permStart w:id="452151020" w:edGrp="none"/>
      <w:r w:rsidRPr="000C7601">
        <w:rPr>
          <w:lang w:val="ru-RU"/>
        </w:rPr>
        <w:t>- Құрылыс конструкциялары  / Строительные конструкции (6</w:t>
      </w:r>
      <w:r>
        <w:t>B</w:t>
      </w:r>
      <w:r w:rsidRPr="000C7601">
        <w:rPr>
          <w:lang w:val="ru-RU"/>
        </w:rPr>
        <w:t>07305)</w:t>
      </w:r>
    </w:p>
    <w:permEnd w:id="452151020"/>
    <w:p w:rsidR="000245AB" w:rsidRDefault="000245AB">
      <w:pPr>
        <w:pStyle w:val="a3"/>
      </w:pPr>
    </w:p>
    <w:p w:rsidR="000245AB" w:rsidRDefault="00A356A9">
      <w:pPr>
        <w:pStyle w:val="a3"/>
        <w:jc w:val="center"/>
      </w:pPr>
      <w:r>
        <w:rPr>
          <w:b/>
        </w:rPr>
        <w:t>1.6 Постреквизиттер</w:t>
      </w:r>
    </w:p>
    <w:p w:rsidR="000245AB" w:rsidRDefault="00A356A9">
      <w:pPr>
        <w:pStyle w:val="a3"/>
        <w:jc w:val="center"/>
      </w:pPr>
      <w:r>
        <w:rPr>
          <w:b/>
        </w:rPr>
        <w:t>1.6 Постреквизиты</w:t>
      </w:r>
    </w:p>
    <w:p w:rsidR="000245AB" w:rsidRDefault="000245AB">
      <w:pPr>
        <w:pStyle w:val="a3"/>
      </w:pPr>
    </w:p>
    <w:p w:rsidR="000245AB" w:rsidRPr="000C7601" w:rsidRDefault="000C7601">
      <w:pPr>
        <w:pStyle w:val="a3"/>
        <w:ind w:firstLine="567"/>
        <w:rPr>
          <w:lang w:val="kk-KZ"/>
        </w:rPr>
      </w:pPr>
      <w:permStart w:id="116329025" w:edGrp="none"/>
      <w:r>
        <w:rPr>
          <w:lang w:val="ru-RU"/>
        </w:rPr>
        <w:t>-Дипломды</w:t>
      </w:r>
      <w:r>
        <w:rPr>
          <w:lang w:val="kk-KZ"/>
        </w:rPr>
        <w:t>қ жобалау / Дипломное проектирование</w:t>
      </w:r>
    </w:p>
    <w:permEnd w:id="116329025"/>
    <w:p w:rsidR="000245AB" w:rsidRDefault="000245AB">
      <w:pPr>
        <w:pStyle w:val="a3"/>
      </w:pPr>
    </w:p>
    <w:p w:rsidR="000245AB" w:rsidRDefault="00A356A9">
      <w:pPr>
        <w:pStyle w:val="a3"/>
        <w:jc w:val="center"/>
      </w:pPr>
      <w:r>
        <w:rPr>
          <w:b/>
        </w:rPr>
        <w:t>1.7 Пәннің еңбек сыйымдылығы</w:t>
      </w:r>
    </w:p>
    <w:p w:rsidR="000245AB" w:rsidRDefault="00A356A9">
      <w:pPr>
        <w:pStyle w:val="a3"/>
        <w:jc w:val="center"/>
      </w:pPr>
      <w:r>
        <w:rPr>
          <w:b/>
        </w:rPr>
        <w:t>1.7 Трудоемкость дисциплины</w:t>
      </w:r>
    </w:p>
    <w:p w:rsidR="000245AB" w:rsidRDefault="000245A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0245AB">
        <w:trPr>
          <w:tblHeader/>
        </w:trPr>
        <w:tc>
          <w:tcPr>
            <w:tcW w:w="3500" w:type="pct"/>
          </w:tcPr>
          <w:p w:rsidR="000245AB" w:rsidRDefault="00A356A9">
            <w:pPr>
              <w:pStyle w:val="a3"/>
            </w:pPr>
            <w:r>
              <w:t>Жұмыс түрлері / Виды работ</w:t>
            </w:r>
          </w:p>
        </w:tc>
        <w:tc>
          <w:tcPr>
            <w:tcW w:w="1500" w:type="pct"/>
          </w:tcPr>
          <w:p w:rsidR="000245AB" w:rsidRDefault="00A356A9">
            <w:pPr>
              <w:pStyle w:val="a3"/>
              <w:jc w:val="center"/>
            </w:pPr>
            <w:r>
              <w:t>сағат / часы</w:t>
            </w:r>
          </w:p>
        </w:tc>
      </w:tr>
      <w:tr w:rsidR="000245AB">
        <w:tc>
          <w:tcPr>
            <w:tcW w:w="0" w:type="auto"/>
            <w:gridSpan w:val="2"/>
          </w:tcPr>
          <w:p w:rsidR="000245AB" w:rsidRDefault="00A356A9">
            <w:pPr>
              <w:pStyle w:val="a3"/>
              <w:jc w:val="center"/>
            </w:pPr>
            <w:r>
              <w:rPr>
                <w:i/>
              </w:rPr>
              <w:t>6B07305</w:t>
            </w:r>
          </w:p>
        </w:tc>
      </w:tr>
      <w:tr w:rsidR="000245AB">
        <w:tc>
          <w:tcPr>
            <w:tcW w:w="0" w:type="auto"/>
          </w:tcPr>
          <w:p w:rsidR="000245AB" w:rsidRDefault="00A356A9">
            <w:pPr>
              <w:pStyle w:val="a3"/>
            </w:pPr>
            <w:r>
              <w:t>Дәрістер / Лекции</w:t>
            </w:r>
            <w:bookmarkStart w:id="0" w:name="_GoBack"/>
            <w:bookmarkEnd w:id="0"/>
          </w:p>
        </w:tc>
        <w:tc>
          <w:tcPr>
            <w:tcW w:w="0" w:type="auto"/>
          </w:tcPr>
          <w:p w:rsidR="000245AB" w:rsidRDefault="00A356A9">
            <w:pPr>
              <w:pStyle w:val="a3"/>
              <w:jc w:val="center"/>
            </w:pPr>
            <w:r>
              <w:t>30</w:t>
            </w:r>
          </w:p>
        </w:tc>
      </w:tr>
      <w:tr w:rsidR="000245AB">
        <w:tc>
          <w:tcPr>
            <w:tcW w:w="0" w:type="auto"/>
          </w:tcPr>
          <w:p w:rsidR="000245AB" w:rsidRDefault="00A356A9">
            <w:pPr>
              <w:pStyle w:val="a3"/>
            </w:pPr>
            <w:r>
              <w:t>Практикалық жұмыстар / Практические работы</w:t>
            </w:r>
          </w:p>
        </w:tc>
        <w:tc>
          <w:tcPr>
            <w:tcW w:w="0" w:type="auto"/>
          </w:tcPr>
          <w:p w:rsidR="000245AB" w:rsidRDefault="00A356A9">
            <w:pPr>
              <w:pStyle w:val="a3"/>
              <w:jc w:val="center"/>
            </w:pPr>
            <w:r>
              <w:t>15</w:t>
            </w:r>
          </w:p>
        </w:tc>
      </w:tr>
      <w:tr w:rsidR="000245AB">
        <w:tc>
          <w:tcPr>
            <w:tcW w:w="0" w:type="auto"/>
          </w:tcPr>
          <w:p w:rsidR="000245AB" w:rsidRDefault="00A356A9">
            <w:pPr>
              <w:pStyle w:val="a3"/>
            </w:pPr>
            <w:r>
              <w:t>СӨЖО / СРОП</w:t>
            </w:r>
          </w:p>
        </w:tc>
        <w:tc>
          <w:tcPr>
            <w:tcW w:w="0" w:type="auto"/>
          </w:tcPr>
          <w:p w:rsidR="000245AB" w:rsidRDefault="00A356A9">
            <w:pPr>
              <w:pStyle w:val="a3"/>
              <w:jc w:val="center"/>
            </w:pPr>
            <w:r>
              <w:t>30</w:t>
            </w:r>
          </w:p>
        </w:tc>
      </w:tr>
      <w:tr w:rsidR="000245AB">
        <w:tc>
          <w:tcPr>
            <w:tcW w:w="0" w:type="auto"/>
          </w:tcPr>
          <w:p w:rsidR="000245AB" w:rsidRDefault="00A356A9">
            <w:pPr>
              <w:pStyle w:val="a3"/>
            </w:pPr>
            <w:r>
              <w:t>СӨЖ / СРО</w:t>
            </w:r>
          </w:p>
        </w:tc>
        <w:tc>
          <w:tcPr>
            <w:tcW w:w="0" w:type="auto"/>
          </w:tcPr>
          <w:p w:rsidR="000245AB" w:rsidRDefault="00A356A9">
            <w:pPr>
              <w:pStyle w:val="a3"/>
              <w:jc w:val="center"/>
            </w:pPr>
            <w:r>
              <w:t>75</w:t>
            </w:r>
          </w:p>
        </w:tc>
      </w:tr>
      <w:tr w:rsidR="000245AB">
        <w:tc>
          <w:tcPr>
            <w:tcW w:w="0" w:type="auto"/>
          </w:tcPr>
          <w:p w:rsidR="000245AB" w:rsidRDefault="00A356A9">
            <w:pPr>
              <w:pStyle w:val="a3"/>
              <w:jc w:val="left"/>
            </w:pPr>
            <w:r>
              <w:t>Қорытынды</w:t>
            </w:r>
            <w:r>
              <w:t xml:space="preserve"> бақылауды жүргізу нысаны /</w:t>
            </w:r>
            <w:r>
              <w:br/>
              <w:t>Форма проведения итогового контроля</w:t>
            </w:r>
          </w:p>
        </w:tc>
        <w:tc>
          <w:tcPr>
            <w:tcW w:w="0" w:type="auto"/>
          </w:tcPr>
          <w:p w:rsidR="000245AB" w:rsidRDefault="00A356A9">
            <w:pPr>
              <w:pStyle w:val="a3"/>
              <w:jc w:val="center"/>
            </w:pPr>
            <w:r>
              <w:t>емтихан, емтихан / экзамен, экзамен</w:t>
            </w:r>
          </w:p>
        </w:tc>
      </w:tr>
    </w:tbl>
    <w:p w:rsidR="000245AB" w:rsidRDefault="000245AB">
      <w:pPr>
        <w:pStyle w:val="a3"/>
      </w:pPr>
    </w:p>
    <w:p w:rsidR="000245AB" w:rsidRDefault="00A356A9">
      <w:pPr>
        <w:pStyle w:val="a3"/>
        <w:jc w:val="center"/>
      </w:pPr>
      <w:r>
        <w:rPr>
          <w:b/>
        </w:rPr>
        <w:t>2 ПӘННІҢ МАЗМҰНЫ</w:t>
      </w:r>
    </w:p>
    <w:p w:rsidR="000245AB" w:rsidRDefault="00A356A9">
      <w:pPr>
        <w:pStyle w:val="a3"/>
        <w:jc w:val="center"/>
      </w:pPr>
      <w:r>
        <w:rPr>
          <w:b/>
        </w:rPr>
        <w:t xml:space="preserve">2 СОДЕРЖАНИЕ </w:t>
      </w:r>
      <w:r>
        <w:rPr>
          <w:b/>
        </w:rPr>
        <w:t>ДИСЦИПЛИНЫ</w:t>
      </w:r>
    </w:p>
    <w:p w:rsidR="000245AB" w:rsidRDefault="000245AB">
      <w:pPr>
        <w:pStyle w:val="a3"/>
      </w:pPr>
    </w:p>
    <w:p w:rsidR="000245AB" w:rsidRDefault="00A356A9">
      <w:pPr>
        <w:pStyle w:val="a3"/>
        <w:jc w:val="center"/>
      </w:pPr>
      <w:r>
        <w:rPr>
          <w:b/>
        </w:rPr>
        <w:t>2.1 Тақырыптық жоспар</w:t>
      </w:r>
    </w:p>
    <w:p w:rsidR="000245AB" w:rsidRDefault="00A356A9">
      <w:pPr>
        <w:pStyle w:val="a3"/>
        <w:jc w:val="center"/>
      </w:pPr>
      <w:r>
        <w:rPr>
          <w:b/>
        </w:rPr>
        <w:t>2.1 Тематический план</w:t>
      </w:r>
    </w:p>
    <w:p w:rsidR="000245AB" w:rsidRDefault="000245A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0245AB">
        <w:trPr>
          <w:tblHeader/>
        </w:trPr>
        <w:tc>
          <w:tcPr>
            <w:tcW w:w="147" w:type="pct"/>
          </w:tcPr>
          <w:p w:rsidR="000245AB" w:rsidRDefault="00A356A9">
            <w:pPr>
              <w:pStyle w:val="a3"/>
              <w:jc w:val="center"/>
            </w:pPr>
            <w:r>
              <w:t>№</w:t>
            </w:r>
          </w:p>
        </w:tc>
        <w:tc>
          <w:tcPr>
            <w:tcW w:w="3383" w:type="pct"/>
          </w:tcPr>
          <w:p w:rsidR="000245AB" w:rsidRDefault="00A356A9">
            <w:pPr>
              <w:pStyle w:val="a3"/>
              <w:jc w:val="center"/>
            </w:pPr>
            <w:r>
              <w:t>Тақырыптың атауы және мазмұны</w:t>
            </w:r>
          </w:p>
          <w:p w:rsidR="000245AB" w:rsidRDefault="00A356A9">
            <w:pPr>
              <w:pStyle w:val="a3"/>
              <w:jc w:val="center"/>
            </w:pPr>
            <w:r>
              <w:t>Наименование темы и ее содержание</w:t>
            </w:r>
          </w:p>
        </w:tc>
        <w:tc>
          <w:tcPr>
            <w:tcW w:w="818" w:type="pct"/>
          </w:tcPr>
          <w:p w:rsidR="000245AB" w:rsidRDefault="00A356A9">
            <w:pPr>
              <w:pStyle w:val="a3"/>
              <w:jc w:val="center"/>
            </w:pPr>
            <w:r>
              <w:t>Еңбек сыйымдылығы сағат</w:t>
            </w:r>
          </w:p>
          <w:p w:rsidR="000245AB" w:rsidRDefault="00A356A9">
            <w:pPr>
              <w:pStyle w:val="a3"/>
              <w:jc w:val="center"/>
            </w:pPr>
            <w:r>
              <w:t>Трудоемкость в часах</w:t>
            </w:r>
          </w:p>
        </w:tc>
        <w:tc>
          <w:tcPr>
            <w:tcW w:w="653" w:type="pct"/>
          </w:tcPr>
          <w:p w:rsidR="000245AB" w:rsidRDefault="00A356A9">
            <w:pPr>
              <w:pStyle w:val="a3"/>
              <w:jc w:val="center"/>
            </w:pPr>
            <w:r>
              <w:t>Әдебиетке</w:t>
            </w:r>
            <w:r>
              <w:t xml:space="preserve"> сілтеме</w:t>
            </w:r>
          </w:p>
          <w:p w:rsidR="000245AB" w:rsidRDefault="00A356A9">
            <w:pPr>
              <w:pStyle w:val="a3"/>
              <w:jc w:val="center"/>
            </w:pPr>
            <w:r>
              <w:t>Ссылка на литературу</w:t>
            </w:r>
          </w:p>
        </w:tc>
      </w:tr>
      <w:tr w:rsidR="000245AB">
        <w:tc>
          <w:tcPr>
            <w:tcW w:w="0" w:type="auto"/>
            <w:gridSpan w:val="4"/>
          </w:tcPr>
          <w:p w:rsidR="000245AB" w:rsidRDefault="00A356A9">
            <w:pPr>
              <w:pStyle w:val="a3"/>
              <w:jc w:val="center"/>
            </w:pPr>
            <w:r>
              <w:rPr>
                <w:b/>
              </w:rPr>
              <w:t>Дәрістік сабақтар / Лекционные занятия</w:t>
            </w:r>
          </w:p>
        </w:tc>
      </w:tr>
      <w:tr w:rsidR="000245AB">
        <w:tc>
          <w:tcPr>
            <w:tcW w:w="0" w:type="auto"/>
          </w:tcPr>
          <w:p w:rsidR="000245AB" w:rsidRDefault="00A356A9">
            <w:pPr>
              <w:pStyle w:val="a3"/>
              <w:jc w:val="center"/>
            </w:pPr>
            <w:permStart w:id="218707507" w:edGrp="none"/>
            <w:r>
              <w:t>1</w:t>
            </w:r>
          </w:p>
        </w:tc>
        <w:tc>
          <w:tcPr>
            <w:tcW w:w="0" w:type="auto"/>
          </w:tcPr>
          <w:p w:rsidR="000245AB" w:rsidRDefault="00A356A9">
            <w:pPr>
              <w:pStyle w:val="a3"/>
            </w:pPr>
            <w:r>
              <w:rPr>
                <w:b/>
                <w:sz w:val="22"/>
                <w:lang w:val="kk-KZ"/>
              </w:rPr>
              <w:t xml:space="preserve">1 </w:t>
            </w:r>
            <w:r>
              <w:rPr>
                <w:b/>
                <w:sz w:val="22"/>
                <w:lang w:val="kk-KZ"/>
              </w:rPr>
              <w:t>тақырып. Жер сілкінісінің жалпы сипаттамасы және олардың салдарын бағалау.</w:t>
            </w:r>
          </w:p>
          <w:p w:rsidR="000245AB" w:rsidRPr="000C7601" w:rsidRDefault="00A356A9">
            <w:pPr>
              <w:pStyle w:val="a3"/>
              <w:rPr>
                <w:lang w:val="kk-KZ"/>
              </w:rPr>
            </w:pPr>
            <w:r>
              <w:rPr>
                <w:sz w:val="22"/>
                <w:lang w:val="kk-KZ"/>
              </w:rPr>
              <w:t>Курстың мақсаты мен міндеттері, жер сілкінісінің пайда болу себептері. Негізгі ұғымдар. Жер сілкінісінің Күшін бағалау. Кейбір күшті жер сілкіністерінің салдары.</w:t>
            </w:r>
          </w:p>
          <w:p w:rsidR="000245AB" w:rsidRPr="000C7601" w:rsidRDefault="00A356A9">
            <w:pPr>
              <w:pStyle w:val="a3"/>
              <w:rPr>
                <w:lang w:val="ru-RU"/>
              </w:rPr>
            </w:pPr>
            <w:r w:rsidRPr="000C7601">
              <w:rPr>
                <w:b/>
                <w:sz w:val="22"/>
                <w:lang w:val="ru-RU"/>
              </w:rPr>
              <w:t>Тема 1. Общая харак</w:t>
            </w:r>
            <w:r w:rsidRPr="000C7601">
              <w:rPr>
                <w:b/>
                <w:sz w:val="22"/>
                <w:lang w:val="ru-RU"/>
              </w:rPr>
              <w:t>теристика землетрясений и оценка их последствий.</w:t>
            </w:r>
          </w:p>
          <w:p w:rsidR="000245AB" w:rsidRDefault="00A356A9">
            <w:pPr>
              <w:pStyle w:val="a3"/>
            </w:pPr>
            <w:r w:rsidRPr="000C7601">
              <w:rPr>
                <w:sz w:val="22"/>
                <w:lang w:val="ru-RU"/>
              </w:rPr>
              <w:t xml:space="preserve">Цели и задачи курса, причины возникновения землетрясений. Основные понятия. Оценка силы землетрясений. </w:t>
            </w:r>
            <w:r>
              <w:rPr>
                <w:sz w:val="22"/>
              </w:rPr>
              <w:t>Последствия некоторых сильных землетрясений.</w:t>
            </w:r>
          </w:p>
        </w:tc>
        <w:tc>
          <w:tcPr>
            <w:tcW w:w="0" w:type="auto"/>
          </w:tcPr>
          <w:p w:rsidR="000245AB" w:rsidRDefault="00A356A9">
            <w:pPr>
              <w:pStyle w:val="a3"/>
              <w:jc w:val="center"/>
            </w:pPr>
            <w:r>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lastRenderedPageBreak/>
              <w:t>2</w:t>
            </w:r>
          </w:p>
        </w:tc>
        <w:tc>
          <w:tcPr>
            <w:tcW w:w="0" w:type="auto"/>
          </w:tcPr>
          <w:p w:rsidR="000245AB" w:rsidRDefault="00A356A9">
            <w:pPr>
              <w:pStyle w:val="a3"/>
            </w:pPr>
            <w:r>
              <w:rPr>
                <w:b/>
                <w:sz w:val="22"/>
                <w:lang w:val="kk-KZ"/>
              </w:rPr>
              <w:t>2 тақырып. Жер сілкінісінің қарқындылығын бағалау.</w:t>
            </w:r>
          </w:p>
          <w:p w:rsidR="000245AB" w:rsidRPr="000C7601" w:rsidRDefault="00A356A9">
            <w:pPr>
              <w:pStyle w:val="a3"/>
              <w:rPr>
                <w:lang w:val="ru-RU"/>
              </w:rPr>
            </w:pPr>
            <w:r>
              <w:rPr>
                <w:sz w:val="22"/>
                <w:lang w:val="kk-KZ"/>
              </w:rPr>
              <w:t>Қа</w:t>
            </w:r>
            <w:r>
              <w:rPr>
                <w:sz w:val="22"/>
                <w:lang w:val="kk-KZ"/>
              </w:rPr>
              <w:t>рқындылық шкаласы. Жер сілкінісінің қарқындылығын аспаптық анықтау. Сипаттама белгілері бойынша қарқындылықты анықтау.</w:t>
            </w:r>
          </w:p>
          <w:p w:rsidR="000245AB" w:rsidRPr="000C7601" w:rsidRDefault="00A356A9">
            <w:pPr>
              <w:pStyle w:val="a3"/>
              <w:rPr>
                <w:lang w:val="ru-RU"/>
              </w:rPr>
            </w:pPr>
            <w:r w:rsidRPr="000C7601">
              <w:rPr>
                <w:b/>
                <w:sz w:val="22"/>
                <w:lang w:val="ru-RU"/>
              </w:rPr>
              <w:t>Тема 2. Оценка интенсивности землетрясений.</w:t>
            </w:r>
          </w:p>
          <w:p w:rsidR="000245AB" w:rsidRPr="000C7601" w:rsidRDefault="00A356A9">
            <w:pPr>
              <w:pStyle w:val="a3"/>
              <w:rPr>
                <w:lang w:val="ru-RU"/>
              </w:rPr>
            </w:pPr>
            <w:r w:rsidRPr="000C7601">
              <w:rPr>
                <w:sz w:val="22"/>
                <w:lang w:val="ru-RU"/>
              </w:rPr>
              <w:t xml:space="preserve">Шкала интенсивности. Инструментальное определение интенсивности землетрясений. Определение </w:t>
            </w:r>
            <w:r w:rsidRPr="000C7601">
              <w:rPr>
                <w:sz w:val="22"/>
                <w:lang w:val="ru-RU"/>
              </w:rPr>
              <w:t>интенсивности по описательным признакам.</w:t>
            </w:r>
          </w:p>
        </w:tc>
        <w:tc>
          <w:tcPr>
            <w:tcW w:w="0" w:type="auto"/>
          </w:tcPr>
          <w:p w:rsidR="000245AB" w:rsidRDefault="00A356A9">
            <w:pPr>
              <w:pStyle w:val="a3"/>
              <w:jc w:val="center"/>
            </w:pPr>
            <w:r>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3</w:t>
            </w:r>
          </w:p>
        </w:tc>
        <w:tc>
          <w:tcPr>
            <w:tcW w:w="0" w:type="auto"/>
          </w:tcPr>
          <w:p w:rsidR="000245AB" w:rsidRDefault="00A356A9">
            <w:pPr>
              <w:pStyle w:val="a3"/>
            </w:pPr>
            <w:r>
              <w:rPr>
                <w:b/>
                <w:sz w:val="22"/>
                <w:lang w:val="kk-KZ"/>
              </w:rPr>
              <w:t>3 тақырып. Жер сілкіністерін болжау.</w:t>
            </w:r>
          </w:p>
          <w:p w:rsidR="000245AB" w:rsidRPr="000C7601" w:rsidRDefault="00A356A9">
            <w:pPr>
              <w:pStyle w:val="a3"/>
              <w:rPr>
                <w:lang w:val="kk-KZ"/>
              </w:rPr>
            </w:pPr>
            <w:r>
              <w:rPr>
                <w:sz w:val="22"/>
                <w:lang w:val="kk-KZ"/>
              </w:rPr>
              <w:t>Жер шарының сейсмикалық белдеулері. Сейсмикалық аудандастыру және шағын аудандастыру. Жер сілкінісінің пайда болу уақытын болжау. Есептік сейсмикалықтың объектілердің жауап</w:t>
            </w:r>
            <w:r>
              <w:rPr>
                <w:sz w:val="22"/>
                <w:lang w:val="kk-KZ"/>
              </w:rPr>
              <w:t>кершілік дәрежесіне тәуелділігі.</w:t>
            </w:r>
          </w:p>
          <w:p w:rsidR="000245AB" w:rsidRPr="000C7601" w:rsidRDefault="00A356A9">
            <w:pPr>
              <w:pStyle w:val="a3"/>
              <w:rPr>
                <w:lang w:val="ru-RU"/>
              </w:rPr>
            </w:pPr>
            <w:r w:rsidRPr="000C7601">
              <w:rPr>
                <w:b/>
                <w:sz w:val="22"/>
                <w:lang w:val="ru-RU"/>
              </w:rPr>
              <w:t>Тема 3. Прогнозирование землетрясений.</w:t>
            </w:r>
          </w:p>
          <w:p w:rsidR="000245AB" w:rsidRDefault="00A356A9">
            <w:pPr>
              <w:pStyle w:val="a3"/>
            </w:pPr>
            <w:r w:rsidRPr="000C7601">
              <w:rPr>
                <w:sz w:val="22"/>
                <w:lang w:val="ru-RU"/>
              </w:rPr>
              <w:t xml:space="preserve">Пояса сейсмичности земного шара. Сейсмическое районирование и микрорайонирование. Прогнозирование времени возникновения землетрясений. </w:t>
            </w:r>
            <w:r>
              <w:rPr>
                <w:sz w:val="22"/>
              </w:rPr>
              <w:t>Зависимость расчетной сейсмичности от степени отв</w:t>
            </w:r>
            <w:r>
              <w:rPr>
                <w:sz w:val="22"/>
              </w:rPr>
              <w:t>етственности объектов.</w:t>
            </w:r>
          </w:p>
        </w:tc>
        <w:tc>
          <w:tcPr>
            <w:tcW w:w="0" w:type="auto"/>
          </w:tcPr>
          <w:p w:rsidR="000245AB" w:rsidRDefault="00A356A9">
            <w:pPr>
              <w:pStyle w:val="a3"/>
              <w:jc w:val="center"/>
            </w:pPr>
            <w:r>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4</w:t>
            </w:r>
          </w:p>
        </w:tc>
        <w:tc>
          <w:tcPr>
            <w:tcW w:w="0" w:type="auto"/>
          </w:tcPr>
          <w:p w:rsidR="000245AB" w:rsidRDefault="00A356A9">
            <w:pPr>
              <w:pStyle w:val="a3"/>
            </w:pPr>
            <w:r>
              <w:rPr>
                <w:b/>
                <w:sz w:val="22"/>
                <w:lang w:val="kk-KZ"/>
              </w:rPr>
              <w:t>4 тақырып. Жер сілкінісі кезіндегі зақымдану сипаты.</w:t>
            </w:r>
          </w:p>
          <w:p w:rsidR="000245AB" w:rsidRPr="000C7601" w:rsidRDefault="00A356A9">
            <w:pPr>
              <w:pStyle w:val="a3"/>
              <w:rPr>
                <w:lang w:val="kk-KZ"/>
              </w:rPr>
            </w:pPr>
            <w:r>
              <w:rPr>
                <w:sz w:val="22"/>
                <w:lang w:val="kk-KZ"/>
              </w:rPr>
              <w:t>Ғимараттардың</w:t>
            </w:r>
            <w:r>
              <w:rPr>
                <w:sz w:val="22"/>
                <w:lang w:val="kk-KZ"/>
              </w:rPr>
              <w:t xml:space="preserve"> сейсмикалық төзімділігіне көлемдік-жоспарлау шешімдерінің әсері. Каркасты, ірі панельді, ірі кесекті ғимараттар. Тас қабырғалары бар ғимараттар. Ағаш ғимараттар</w:t>
            </w:r>
            <w:r>
              <w:rPr>
                <w:sz w:val="22"/>
                <w:lang w:val="kk-KZ"/>
              </w:rPr>
              <w:t>. Жергілікті материалдардан жасалған көтергіш қабырғалары бар ғимараттар.</w:t>
            </w:r>
          </w:p>
          <w:p w:rsidR="000245AB" w:rsidRPr="000C7601" w:rsidRDefault="00A356A9">
            <w:pPr>
              <w:pStyle w:val="a3"/>
              <w:rPr>
                <w:lang w:val="ru-RU"/>
              </w:rPr>
            </w:pPr>
            <w:r w:rsidRPr="000C7601">
              <w:rPr>
                <w:b/>
                <w:sz w:val="22"/>
                <w:lang w:val="kk-KZ"/>
              </w:rPr>
              <w:t xml:space="preserve">Тема 4. </w:t>
            </w:r>
            <w:r w:rsidRPr="000C7601">
              <w:rPr>
                <w:b/>
                <w:sz w:val="22"/>
                <w:lang w:val="ru-RU"/>
              </w:rPr>
              <w:t>Характер повреждений при землетрясениях.</w:t>
            </w:r>
          </w:p>
          <w:p w:rsidR="000245AB" w:rsidRDefault="00A356A9">
            <w:pPr>
              <w:pStyle w:val="a3"/>
            </w:pPr>
            <w:r w:rsidRPr="000C7601">
              <w:rPr>
                <w:sz w:val="22"/>
                <w:lang w:val="ru-RU"/>
              </w:rPr>
              <w:t>Влияние объемно-планировочных решений на сейсмостойкость зданий. Каркасные, крупнопанельные, крупнообломочные здания. Здания с несущи</w:t>
            </w:r>
            <w:r w:rsidRPr="000C7601">
              <w:rPr>
                <w:sz w:val="22"/>
                <w:lang w:val="ru-RU"/>
              </w:rPr>
              <w:t xml:space="preserve">ми каменными стенами. Деревянные здания. </w:t>
            </w:r>
            <w:r>
              <w:rPr>
                <w:sz w:val="22"/>
              </w:rPr>
              <w:t>Здания с несущими стенами из местных материалов.</w:t>
            </w:r>
          </w:p>
        </w:tc>
        <w:tc>
          <w:tcPr>
            <w:tcW w:w="0" w:type="auto"/>
          </w:tcPr>
          <w:p w:rsidR="000245AB" w:rsidRDefault="00A356A9">
            <w:pPr>
              <w:pStyle w:val="a3"/>
              <w:jc w:val="center"/>
            </w:pPr>
            <w:r>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5</w:t>
            </w:r>
          </w:p>
        </w:tc>
        <w:tc>
          <w:tcPr>
            <w:tcW w:w="0" w:type="auto"/>
          </w:tcPr>
          <w:p w:rsidR="000245AB" w:rsidRDefault="00A356A9">
            <w:pPr>
              <w:pStyle w:val="a3"/>
            </w:pPr>
            <w:r>
              <w:rPr>
                <w:b/>
                <w:sz w:val="22"/>
                <w:lang w:val="kk-KZ"/>
              </w:rPr>
              <w:t>5 тақырып. Ғимараттар мен құрылыстарды сейсмикалық жүктемелерге есептеу.</w:t>
            </w:r>
          </w:p>
          <w:p w:rsidR="000245AB" w:rsidRPr="000C7601" w:rsidRDefault="00A356A9">
            <w:pPr>
              <w:pStyle w:val="a3"/>
              <w:rPr>
                <w:lang w:val="ru-RU"/>
              </w:rPr>
            </w:pPr>
            <w:r>
              <w:rPr>
                <w:sz w:val="22"/>
                <w:lang w:val="kk-KZ"/>
              </w:rPr>
              <w:t xml:space="preserve">Сейсмикалық төзімділік теориялары туралы жалпы мәліметтер. Статикалық және динамикалық </w:t>
            </w:r>
            <w:r>
              <w:rPr>
                <w:sz w:val="22"/>
                <w:lang w:val="kk-KZ"/>
              </w:rPr>
              <w:t>теория. Құрылыстардың есептік сұлбаларын таңдау бойынша ұсыныстар. Сейсмикалық жүктемелерге ғимараттар мен құрылыстарды есептеудің инженерлік әдістемесі. Топырақ жағдайларының құрылыс алаңының есептік сейсмикалығына әсері. тұрақты, уақытша және сейсмикалық</w:t>
            </w:r>
            <w:r>
              <w:rPr>
                <w:sz w:val="22"/>
                <w:lang w:val="kk-KZ"/>
              </w:rPr>
              <w:t xml:space="preserve"> жүктемелерді анықтау. Комбинация коэффициенттері. ғимараттың жекелеген бөліктерін есептеу ерекшеліктері.</w:t>
            </w:r>
          </w:p>
          <w:p w:rsidR="000245AB" w:rsidRPr="000C7601" w:rsidRDefault="00A356A9">
            <w:pPr>
              <w:pStyle w:val="a3"/>
              <w:rPr>
                <w:lang w:val="ru-RU"/>
              </w:rPr>
            </w:pPr>
            <w:r w:rsidRPr="000C7601">
              <w:rPr>
                <w:b/>
                <w:sz w:val="22"/>
                <w:lang w:val="ru-RU"/>
              </w:rPr>
              <w:t>Тема 5. Расчет зданий и сооружений на сейсмические нагрузки.</w:t>
            </w:r>
          </w:p>
          <w:p w:rsidR="000245AB" w:rsidRDefault="00A356A9">
            <w:pPr>
              <w:pStyle w:val="a3"/>
            </w:pPr>
            <w:r w:rsidRPr="000C7601">
              <w:rPr>
                <w:sz w:val="22"/>
                <w:lang w:val="ru-RU"/>
              </w:rPr>
              <w:t>Общие сведения о теориях сейсмостойкости. Статическая и динамическая теория. Рекомендации</w:t>
            </w:r>
            <w:r w:rsidRPr="000C7601">
              <w:rPr>
                <w:sz w:val="22"/>
                <w:lang w:val="ru-RU"/>
              </w:rPr>
              <w:t xml:space="preserve"> по выбору расчетных схем сооружений. Инженерная методика расчета зданий и сооружений на сейсмические нагрузки. Влияние грунтовых условий на расчетную сейсмичность площадки строительства. определение постоянных, временных и сейсмиеских нагрузок. </w:t>
            </w:r>
            <w:r>
              <w:rPr>
                <w:sz w:val="22"/>
              </w:rPr>
              <w:t>Коэффициен</w:t>
            </w:r>
            <w:r>
              <w:rPr>
                <w:sz w:val="22"/>
              </w:rPr>
              <w:t>ты сочетания. особенности расчета отдельных частей здания.</w:t>
            </w:r>
          </w:p>
        </w:tc>
        <w:tc>
          <w:tcPr>
            <w:tcW w:w="0" w:type="auto"/>
          </w:tcPr>
          <w:p w:rsidR="000245AB" w:rsidRDefault="00A356A9">
            <w:pPr>
              <w:pStyle w:val="a3"/>
              <w:jc w:val="center"/>
            </w:pPr>
            <w:r>
              <w:t>4</w:t>
            </w:r>
          </w:p>
        </w:tc>
        <w:tc>
          <w:tcPr>
            <w:tcW w:w="0" w:type="auto"/>
          </w:tcPr>
          <w:p w:rsidR="000245AB" w:rsidRDefault="000245AB">
            <w:pPr>
              <w:pStyle w:val="a3"/>
              <w:jc w:val="center"/>
            </w:pPr>
          </w:p>
        </w:tc>
      </w:tr>
      <w:tr w:rsidR="000245AB">
        <w:tc>
          <w:tcPr>
            <w:tcW w:w="0" w:type="auto"/>
          </w:tcPr>
          <w:p w:rsidR="000245AB" w:rsidRDefault="00A356A9">
            <w:pPr>
              <w:pStyle w:val="a3"/>
              <w:jc w:val="center"/>
            </w:pPr>
            <w:r>
              <w:t>6</w:t>
            </w:r>
          </w:p>
        </w:tc>
        <w:tc>
          <w:tcPr>
            <w:tcW w:w="0" w:type="auto"/>
          </w:tcPr>
          <w:p w:rsidR="000245AB" w:rsidRPr="000C7601" w:rsidRDefault="00A356A9">
            <w:pPr>
              <w:pStyle w:val="a3"/>
              <w:rPr>
                <w:lang w:val="ru-RU"/>
              </w:rPr>
            </w:pPr>
            <w:r>
              <w:rPr>
                <w:b/>
                <w:sz w:val="22"/>
                <w:lang w:val="kk-KZ"/>
              </w:rPr>
              <w:t xml:space="preserve">6 тақырып. Құрылыс материалдары мен конструкцияларының </w:t>
            </w:r>
            <w:r>
              <w:rPr>
                <w:b/>
                <w:sz w:val="22"/>
                <w:lang w:val="kk-KZ"/>
              </w:rPr>
              <w:lastRenderedPageBreak/>
              <w:t>динамикалық сипаттамалары.</w:t>
            </w:r>
          </w:p>
          <w:p w:rsidR="000245AB" w:rsidRPr="000C7601" w:rsidRDefault="00A356A9">
            <w:pPr>
              <w:pStyle w:val="a3"/>
              <w:rPr>
                <w:lang w:val="ru-RU"/>
              </w:rPr>
            </w:pPr>
            <w:r>
              <w:rPr>
                <w:sz w:val="22"/>
                <w:lang w:val="kk-KZ"/>
              </w:rPr>
              <w:t>Бетон, темір бетон, болат, алюминий, ағаш, тас материалдардың динамикалық сипаттамалары.</w:t>
            </w:r>
          </w:p>
          <w:p w:rsidR="000245AB" w:rsidRPr="000C7601" w:rsidRDefault="00A356A9">
            <w:pPr>
              <w:pStyle w:val="a3"/>
              <w:rPr>
                <w:lang w:val="ru-RU"/>
              </w:rPr>
            </w:pPr>
            <w:r w:rsidRPr="000C7601">
              <w:rPr>
                <w:b/>
                <w:sz w:val="22"/>
                <w:lang w:val="ru-RU"/>
              </w:rPr>
              <w:t>Тема 6. Динамические</w:t>
            </w:r>
            <w:r w:rsidRPr="000C7601">
              <w:rPr>
                <w:b/>
                <w:sz w:val="22"/>
                <w:lang w:val="ru-RU"/>
              </w:rPr>
              <w:t xml:space="preserve"> характеристики строительных материалов и конструкций.</w:t>
            </w:r>
          </w:p>
          <w:p w:rsidR="000245AB" w:rsidRPr="000C7601" w:rsidRDefault="00A356A9">
            <w:pPr>
              <w:pStyle w:val="a3"/>
              <w:rPr>
                <w:lang w:val="ru-RU"/>
              </w:rPr>
            </w:pPr>
            <w:r w:rsidRPr="000C7601">
              <w:rPr>
                <w:sz w:val="22"/>
                <w:lang w:val="ru-RU"/>
              </w:rPr>
              <w:t>Динамические характеристики бетона, железобетона, стали, алюминия, древесины, каменных материалов.</w:t>
            </w:r>
          </w:p>
        </w:tc>
        <w:tc>
          <w:tcPr>
            <w:tcW w:w="0" w:type="auto"/>
          </w:tcPr>
          <w:p w:rsidR="000245AB" w:rsidRDefault="00A356A9">
            <w:pPr>
              <w:pStyle w:val="a3"/>
              <w:jc w:val="center"/>
            </w:pPr>
            <w:r>
              <w:lastRenderedPageBreak/>
              <w:t>4</w:t>
            </w:r>
          </w:p>
        </w:tc>
        <w:tc>
          <w:tcPr>
            <w:tcW w:w="0" w:type="auto"/>
          </w:tcPr>
          <w:p w:rsidR="000245AB" w:rsidRDefault="000245AB">
            <w:pPr>
              <w:pStyle w:val="a3"/>
              <w:jc w:val="center"/>
            </w:pPr>
          </w:p>
        </w:tc>
      </w:tr>
      <w:tr w:rsidR="000245AB">
        <w:tc>
          <w:tcPr>
            <w:tcW w:w="0" w:type="auto"/>
          </w:tcPr>
          <w:p w:rsidR="000245AB" w:rsidRDefault="00A356A9">
            <w:pPr>
              <w:pStyle w:val="a3"/>
              <w:jc w:val="center"/>
            </w:pPr>
            <w:r>
              <w:t>7</w:t>
            </w:r>
          </w:p>
        </w:tc>
        <w:tc>
          <w:tcPr>
            <w:tcW w:w="0" w:type="auto"/>
          </w:tcPr>
          <w:p w:rsidR="000245AB" w:rsidRDefault="00A356A9">
            <w:pPr>
              <w:pStyle w:val="a3"/>
            </w:pPr>
            <w:r>
              <w:rPr>
                <w:b/>
                <w:sz w:val="22"/>
                <w:lang w:val="kk-KZ"/>
              </w:rPr>
              <w:t xml:space="preserve">7 тақырып. Көлемдік-жоспарлау және қала құрылысы шешімдеріне сейсмикалық төзімді құрылыстың </w:t>
            </w:r>
            <w:r>
              <w:rPr>
                <w:b/>
                <w:sz w:val="22"/>
                <w:lang w:val="kk-KZ"/>
              </w:rPr>
              <w:t>талаптары.</w:t>
            </w:r>
          </w:p>
          <w:p w:rsidR="000245AB" w:rsidRPr="000C7601" w:rsidRDefault="00A356A9">
            <w:pPr>
              <w:pStyle w:val="a3"/>
              <w:rPr>
                <w:lang w:val="kk-KZ"/>
              </w:rPr>
            </w:pPr>
            <w:r>
              <w:rPr>
                <w:sz w:val="22"/>
                <w:lang w:val="kk-KZ"/>
              </w:rPr>
              <w:t>Елді мекендер құрылысының қала құрылысы шешімдерін таңдау. Сейсмикалық төзімді ғимараттар мен құрылыстардың сәулеттік және конструктивтік шешімдерінің өзара байланысы.</w:t>
            </w:r>
          </w:p>
          <w:p w:rsidR="000245AB" w:rsidRPr="000C7601" w:rsidRDefault="00A356A9">
            <w:pPr>
              <w:pStyle w:val="a3"/>
              <w:rPr>
                <w:lang w:val="ru-RU"/>
              </w:rPr>
            </w:pPr>
            <w:r w:rsidRPr="000C7601">
              <w:rPr>
                <w:b/>
                <w:sz w:val="22"/>
                <w:lang w:val="ru-RU"/>
              </w:rPr>
              <w:t>Тема 7. Требования сейсмостойкого строительства к объемно-планировочным и гра</w:t>
            </w:r>
            <w:r w:rsidRPr="000C7601">
              <w:rPr>
                <w:b/>
                <w:sz w:val="22"/>
                <w:lang w:val="ru-RU"/>
              </w:rPr>
              <w:t>достроительным решениям.</w:t>
            </w:r>
          </w:p>
          <w:p w:rsidR="000245AB" w:rsidRPr="000C7601" w:rsidRDefault="00A356A9">
            <w:pPr>
              <w:pStyle w:val="a3"/>
              <w:rPr>
                <w:lang w:val="ru-RU"/>
              </w:rPr>
            </w:pPr>
            <w:r w:rsidRPr="000C7601">
              <w:rPr>
                <w:sz w:val="22"/>
                <w:lang w:val="ru-RU"/>
              </w:rPr>
              <w:t>Выбор градостроительных решений застройки населенных мест. Взаимосвязь архитектурных и конструктивных решений сейсмостойких зданий и сооружений.</w:t>
            </w:r>
          </w:p>
        </w:tc>
        <w:tc>
          <w:tcPr>
            <w:tcW w:w="0" w:type="auto"/>
          </w:tcPr>
          <w:p w:rsidR="000245AB" w:rsidRDefault="00A356A9">
            <w:pPr>
              <w:pStyle w:val="a3"/>
              <w:jc w:val="center"/>
            </w:pPr>
            <w:r>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8</w:t>
            </w:r>
          </w:p>
        </w:tc>
        <w:tc>
          <w:tcPr>
            <w:tcW w:w="0" w:type="auto"/>
          </w:tcPr>
          <w:p w:rsidR="000245AB" w:rsidRDefault="00A356A9">
            <w:pPr>
              <w:pStyle w:val="a3"/>
            </w:pPr>
            <w:r>
              <w:rPr>
                <w:b/>
                <w:sz w:val="22"/>
                <w:lang w:val="kk-KZ"/>
              </w:rPr>
              <w:t>8 тақырып. Ғимараттар мен құрылыстардың конструктивтік шешімдеріне қойылатын нег</w:t>
            </w:r>
            <w:r>
              <w:rPr>
                <w:b/>
                <w:sz w:val="22"/>
                <w:lang w:val="kk-KZ"/>
              </w:rPr>
              <w:t>ізгі талаптар.</w:t>
            </w:r>
          </w:p>
          <w:p w:rsidR="000245AB" w:rsidRPr="000C7601" w:rsidRDefault="00A356A9">
            <w:pPr>
              <w:pStyle w:val="a3"/>
              <w:rPr>
                <w:lang w:val="kk-KZ"/>
              </w:rPr>
            </w:pPr>
            <w:r>
              <w:rPr>
                <w:sz w:val="22"/>
                <w:lang w:val="kk-KZ"/>
              </w:rPr>
              <w:t>Ғимараттардың</w:t>
            </w:r>
            <w:r>
              <w:rPr>
                <w:sz w:val="22"/>
                <w:lang w:val="kk-KZ"/>
              </w:rPr>
              <w:t xml:space="preserve"> сейсмикалық төзімділігін қамтамасыз етудің жалпы принциптері. Ірі панельді және қаңқалы ғимараттарды жобалау. Монолитті темірбетон және құрама-монолитті ғимараттар. Тас қабырғалары бар сейсмикалық төзімді ғимараттар. Сейсмикалы</w:t>
            </w:r>
            <w:r>
              <w:rPr>
                <w:sz w:val="22"/>
                <w:lang w:val="kk-KZ"/>
              </w:rPr>
              <w:t>қ</w:t>
            </w:r>
            <w:r>
              <w:rPr>
                <w:sz w:val="22"/>
                <w:lang w:val="kk-KZ"/>
              </w:rPr>
              <w:t xml:space="preserve"> әсерлерге қарсы тұру бойынша тас қалауының санаттары. Қабырғалары тас сейсмикалық төзімді ғимараттардың конструкцияларына қойылатын талаптар. Ағаш ғимараттардың жергілікті материалдарының сейсмотұрақтылығын қамтамасыз ету.</w:t>
            </w:r>
          </w:p>
          <w:p w:rsidR="000245AB" w:rsidRPr="000C7601" w:rsidRDefault="00A356A9">
            <w:pPr>
              <w:pStyle w:val="a3"/>
              <w:rPr>
                <w:lang w:val="ru-RU"/>
              </w:rPr>
            </w:pPr>
            <w:r w:rsidRPr="000C7601">
              <w:rPr>
                <w:b/>
                <w:sz w:val="22"/>
                <w:lang w:val="ru-RU"/>
              </w:rPr>
              <w:t>Тема 8. Основные требования к к</w:t>
            </w:r>
            <w:r w:rsidRPr="000C7601">
              <w:rPr>
                <w:b/>
                <w:sz w:val="22"/>
                <w:lang w:val="ru-RU"/>
              </w:rPr>
              <w:t>онструктивным решениям зданий и сооружений.</w:t>
            </w:r>
          </w:p>
          <w:p w:rsidR="000245AB" w:rsidRDefault="00A356A9">
            <w:pPr>
              <w:pStyle w:val="a3"/>
            </w:pPr>
            <w:r w:rsidRPr="000C7601">
              <w:rPr>
                <w:sz w:val="22"/>
                <w:lang w:val="ru-RU"/>
              </w:rPr>
              <w:t>Общие принципы обеспечения сейсмостойкости зданий. Проектирование крупнопанельных и каркасных зданий. Здания из монолитного железобетона и сборно-монолитные. Сейсмостойкие здания с несущими каменными стенами. Кат</w:t>
            </w:r>
            <w:r w:rsidRPr="000C7601">
              <w:rPr>
                <w:sz w:val="22"/>
                <w:lang w:val="ru-RU"/>
              </w:rPr>
              <w:t xml:space="preserve">егории каменной кладки по сопротивляемости сейсмическим воздействиям. Требования к конструкциям сейсмостойких зданий с каменными стенами. </w:t>
            </w:r>
            <w:r>
              <w:rPr>
                <w:sz w:val="22"/>
              </w:rPr>
              <w:t>Обеспечение сейсмостойкости деревянных зданий их местных материалов.</w:t>
            </w:r>
          </w:p>
        </w:tc>
        <w:tc>
          <w:tcPr>
            <w:tcW w:w="0" w:type="auto"/>
          </w:tcPr>
          <w:p w:rsidR="000245AB" w:rsidRDefault="00A356A9">
            <w:pPr>
              <w:pStyle w:val="a3"/>
              <w:jc w:val="center"/>
            </w:pPr>
            <w:r>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9</w:t>
            </w:r>
          </w:p>
        </w:tc>
        <w:tc>
          <w:tcPr>
            <w:tcW w:w="0" w:type="auto"/>
          </w:tcPr>
          <w:p w:rsidR="000245AB" w:rsidRDefault="00A356A9">
            <w:pPr>
              <w:pStyle w:val="a3"/>
            </w:pPr>
            <w:r>
              <w:rPr>
                <w:b/>
                <w:sz w:val="22"/>
                <w:lang w:val="kk-KZ"/>
              </w:rPr>
              <w:t>9 тақырып. Сейсмикалық қорғаудың арнайы жүй</w:t>
            </w:r>
            <w:r>
              <w:rPr>
                <w:b/>
                <w:sz w:val="22"/>
                <w:lang w:val="kk-KZ"/>
              </w:rPr>
              <w:t>елері бар ғимараттар.</w:t>
            </w:r>
          </w:p>
          <w:p w:rsidR="000245AB" w:rsidRPr="000C7601" w:rsidRDefault="00A356A9">
            <w:pPr>
              <w:pStyle w:val="a3"/>
              <w:rPr>
                <w:lang w:val="kk-KZ"/>
              </w:rPr>
            </w:pPr>
            <w:r>
              <w:rPr>
                <w:sz w:val="22"/>
                <w:lang w:val="kk-KZ"/>
              </w:rPr>
              <w:t>Сейсмикалық қорғау және сейсмоқшаулау туралы жалпы мәліметтер. Ғимараттарды сейсмикалық қорғаудың арнайы жүйелерін құрудағы негізгі бағыттар.</w:t>
            </w:r>
          </w:p>
          <w:p w:rsidR="000245AB" w:rsidRPr="000C7601" w:rsidRDefault="00A356A9">
            <w:pPr>
              <w:pStyle w:val="a3"/>
              <w:rPr>
                <w:lang w:val="ru-RU"/>
              </w:rPr>
            </w:pPr>
            <w:r w:rsidRPr="000C7601">
              <w:rPr>
                <w:b/>
                <w:sz w:val="22"/>
                <w:lang w:val="ru-RU"/>
              </w:rPr>
              <w:t>Тема 9. Здания со специальными системами сейсмозащиты.</w:t>
            </w:r>
          </w:p>
          <w:p w:rsidR="000245AB" w:rsidRPr="000C7601" w:rsidRDefault="00A356A9">
            <w:pPr>
              <w:pStyle w:val="a3"/>
              <w:rPr>
                <w:lang w:val="ru-RU"/>
              </w:rPr>
            </w:pPr>
            <w:r w:rsidRPr="000C7601">
              <w:rPr>
                <w:sz w:val="22"/>
                <w:lang w:val="ru-RU"/>
              </w:rPr>
              <w:t xml:space="preserve">Общие сведения о сейсмозащите и </w:t>
            </w:r>
            <w:r w:rsidRPr="000C7601">
              <w:rPr>
                <w:sz w:val="22"/>
                <w:lang w:val="ru-RU"/>
              </w:rPr>
              <w:t>сейсмоизоляции. Основные направления в создании специальных систем сейсмозащиты зданий.</w:t>
            </w:r>
          </w:p>
        </w:tc>
        <w:tc>
          <w:tcPr>
            <w:tcW w:w="0" w:type="auto"/>
          </w:tcPr>
          <w:p w:rsidR="000245AB" w:rsidRDefault="00A356A9">
            <w:pPr>
              <w:pStyle w:val="a3"/>
              <w:jc w:val="center"/>
            </w:pPr>
            <w:r>
              <w:t>6</w:t>
            </w:r>
          </w:p>
        </w:tc>
        <w:tc>
          <w:tcPr>
            <w:tcW w:w="0" w:type="auto"/>
          </w:tcPr>
          <w:p w:rsidR="000245AB" w:rsidRDefault="000245AB">
            <w:pPr>
              <w:pStyle w:val="a3"/>
              <w:jc w:val="center"/>
            </w:pPr>
          </w:p>
        </w:tc>
      </w:tr>
      <w:tr w:rsidR="000245AB">
        <w:tc>
          <w:tcPr>
            <w:tcW w:w="0" w:type="auto"/>
          </w:tcPr>
          <w:p w:rsidR="000245AB" w:rsidRDefault="00A356A9">
            <w:pPr>
              <w:pStyle w:val="a3"/>
              <w:jc w:val="center"/>
            </w:pPr>
            <w:r>
              <w:t>10</w:t>
            </w:r>
          </w:p>
        </w:tc>
        <w:tc>
          <w:tcPr>
            <w:tcW w:w="0" w:type="auto"/>
          </w:tcPr>
          <w:p w:rsidR="000245AB" w:rsidRDefault="00A356A9">
            <w:pPr>
              <w:pStyle w:val="a3"/>
            </w:pPr>
            <w:r>
              <w:rPr>
                <w:b/>
                <w:sz w:val="22"/>
                <w:lang w:val="kk-KZ"/>
              </w:rPr>
              <w:t xml:space="preserve">10 тақырып. Жер сілкіністерімен зақымданған ғимараттарды </w:t>
            </w:r>
            <w:r>
              <w:rPr>
                <w:b/>
                <w:sz w:val="22"/>
                <w:lang w:val="kk-KZ"/>
              </w:rPr>
              <w:lastRenderedPageBreak/>
              <w:t>қалпына</w:t>
            </w:r>
            <w:r>
              <w:rPr>
                <w:b/>
                <w:sz w:val="22"/>
                <w:lang w:val="kk-KZ"/>
              </w:rPr>
              <w:t xml:space="preserve"> келтіру.</w:t>
            </w:r>
          </w:p>
          <w:p w:rsidR="000245AB" w:rsidRPr="000C7601" w:rsidRDefault="00A356A9">
            <w:pPr>
              <w:pStyle w:val="a3"/>
              <w:rPr>
                <w:lang w:val="ru-RU"/>
              </w:rPr>
            </w:pPr>
            <w:r>
              <w:rPr>
                <w:sz w:val="22"/>
                <w:lang w:val="kk-KZ"/>
              </w:rPr>
              <w:t>ғимараттарды</w:t>
            </w:r>
            <w:r>
              <w:rPr>
                <w:sz w:val="22"/>
                <w:lang w:val="kk-KZ"/>
              </w:rPr>
              <w:t xml:space="preserve"> қалпына келтірудің негізгі принциптері. Қалпына келтіру тәсілдері.</w:t>
            </w:r>
          </w:p>
          <w:p w:rsidR="000245AB" w:rsidRPr="000C7601" w:rsidRDefault="00A356A9">
            <w:pPr>
              <w:pStyle w:val="a3"/>
              <w:rPr>
                <w:lang w:val="ru-RU"/>
              </w:rPr>
            </w:pPr>
            <w:r w:rsidRPr="000C7601">
              <w:rPr>
                <w:b/>
                <w:sz w:val="22"/>
                <w:lang w:val="ru-RU"/>
              </w:rPr>
              <w:t xml:space="preserve">Тема </w:t>
            </w:r>
            <w:r w:rsidRPr="000C7601">
              <w:rPr>
                <w:b/>
                <w:sz w:val="22"/>
                <w:lang w:val="ru-RU"/>
              </w:rPr>
              <w:t>10. Восстановление зданий, поврежденных землетрясениями.</w:t>
            </w:r>
          </w:p>
          <w:p w:rsidR="000245AB" w:rsidRPr="000C7601" w:rsidRDefault="00A356A9">
            <w:pPr>
              <w:pStyle w:val="a3"/>
              <w:rPr>
                <w:lang w:val="ru-RU"/>
              </w:rPr>
            </w:pPr>
            <w:r w:rsidRPr="000C7601">
              <w:rPr>
                <w:sz w:val="22"/>
                <w:lang w:val="ru-RU"/>
              </w:rPr>
              <w:t>основные принципы восстановления зданий. Способы восстановления.</w:t>
            </w:r>
          </w:p>
        </w:tc>
        <w:tc>
          <w:tcPr>
            <w:tcW w:w="0" w:type="auto"/>
          </w:tcPr>
          <w:p w:rsidR="000245AB" w:rsidRDefault="00A356A9">
            <w:pPr>
              <w:pStyle w:val="a3"/>
              <w:jc w:val="center"/>
            </w:pPr>
            <w:r>
              <w:lastRenderedPageBreak/>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11</w:t>
            </w:r>
          </w:p>
        </w:tc>
        <w:tc>
          <w:tcPr>
            <w:tcW w:w="0" w:type="auto"/>
          </w:tcPr>
          <w:p w:rsidR="000245AB" w:rsidRDefault="00A356A9">
            <w:pPr>
              <w:pStyle w:val="a3"/>
            </w:pPr>
            <w:r>
              <w:rPr>
                <w:b/>
                <w:sz w:val="22"/>
                <w:lang w:val="kk-KZ"/>
              </w:rPr>
              <w:t>11 тақырып. Сейсмикалық қауіпті аудандардағы қолданыстағы құрылыс ғимараттарын паспорттау.</w:t>
            </w:r>
          </w:p>
          <w:p w:rsidR="000245AB" w:rsidRPr="000C7601" w:rsidRDefault="00A356A9">
            <w:pPr>
              <w:pStyle w:val="a3"/>
              <w:rPr>
                <w:lang w:val="ru-RU"/>
              </w:rPr>
            </w:pPr>
            <w:r>
              <w:rPr>
                <w:sz w:val="22"/>
                <w:lang w:val="kk-KZ"/>
              </w:rPr>
              <w:t>Жалпы мәліметтер. Паспорттаудың мақс</w:t>
            </w:r>
            <w:r>
              <w:rPr>
                <w:sz w:val="22"/>
                <w:lang w:val="kk-KZ"/>
              </w:rPr>
              <w:t>аты және оны өткізу тәртібі. Ғимараттың паспортын толтыру тәртібі.</w:t>
            </w:r>
          </w:p>
          <w:p w:rsidR="000245AB" w:rsidRPr="000C7601" w:rsidRDefault="00A356A9">
            <w:pPr>
              <w:pStyle w:val="a3"/>
              <w:rPr>
                <w:lang w:val="ru-RU"/>
              </w:rPr>
            </w:pPr>
            <w:r w:rsidRPr="000C7601">
              <w:rPr>
                <w:b/>
                <w:sz w:val="22"/>
                <w:lang w:val="ru-RU"/>
              </w:rPr>
              <w:t>Тема 11. Паспортизация зданий существующей застройки в сейсмоопасных районах.</w:t>
            </w:r>
          </w:p>
          <w:p w:rsidR="000245AB" w:rsidRDefault="00A356A9">
            <w:pPr>
              <w:pStyle w:val="a3"/>
            </w:pPr>
            <w:r w:rsidRPr="000C7601">
              <w:rPr>
                <w:sz w:val="22"/>
                <w:lang w:val="ru-RU"/>
              </w:rPr>
              <w:t xml:space="preserve">Общие сведения. Цели паспортизации и порядок ее проведения. </w:t>
            </w:r>
            <w:r>
              <w:rPr>
                <w:sz w:val="22"/>
              </w:rPr>
              <w:t>Порядок заполнения паспорта здания.</w:t>
            </w:r>
          </w:p>
        </w:tc>
        <w:tc>
          <w:tcPr>
            <w:tcW w:w="0" w:type="auto"/>
          </w:tcPr>
          <w:p w:rsidR="000245AB" w:rsidRDefault="00A356A9">
            <w:pPr>
              <w:pStyle w:val="a3"/>
              <w:jc w:val="center"/>
            </w:pPr>
            <w:r>
              <w:t>2</w:t>
            </w:r>
          </w:p>
        </w:tc>
        <w:tc>
          <w:tcPr>
            <w:tcW w:w="0" w:type="auto"/>
          </w:tcPr>
          <w:p w:rsidR="000245AB" w:rsidRDefault="000245AB">
            <w:pPr>
              <w:pStyle w:val="a3"/>
              <w:jc w:val="center"/>
            </w:pPr>
          </w:p>
        </w:tc>
      </w:tr>
      <w:permEnd w:id="218707507"/>
      <w:tr w:rsidR="000245AB">
        <w:tc>
          <w:tcPr>
            <w:tcW w:w="0" w:type="auto"/>
            <w:gridSpan w:val="2"/>
          </w:tcPr>
          <w:p w:rsidR="000245AB" w:rsidRDefault="00A356A9">
            <w:pPr>
              <w:pStyle w:val="a3"/>
            </w:pPr>
            <w:r>
              <w:rPr>
                <w:b/>
              </w:rPr>
              <w:t xml:space="preserve">БАРЛЫҒЫ / </w:t>
            </w:r>
            <w:r>
              <w:rPr>
                <w:b/>
              </w:rPr>
              <w:t>ИТОГО</w:t>
            </w:r>
          </w:p>
        </w:tc>
        <w:tc>
          <w:tcPr>
            <w:tcW w:w="0" w:type="auto"/>
          </w:tcPr>
          <w:p w:rsidR="000245AB" w:rsidRDefault="00A356A9">
            <w:pPr>
              <w:pStyle w:val="a3"/>
              <w:jc w:val="center"/>
            </w:pPr>
            <w:permStart w:id="1064907643" w:edGrp="none"/>
            <w:r>
              <w:rPr>
                <w:b/>
              </w:rPr>
              <w:t>30</w:t>
            </w:r>
            <w:permEnd w:id="1064907643"/>
          </w:p>
        </w:tc>
        <w:tc>
          <w:tcPr>
            <w:tcW w:w="0" w:type="auto"/>
          </w:tcPr>
          <w:p w:rsidR="000245AB" w:rsidRDefault="000245AB">
            <w:pPr>
              <w:pStyle w:val="a3"/>
            </w:pPr>
          </w:p>
        </w:tc>
      </w:tr>
      <w:tr w:rsidR="000245AB">
        <w:tc>
          <w:tcPr>
            <w:tcW w:w="0" w:type="auto"/>
            <w:gridSpan w:val="4"/>
          </w:tcPr>
          <w:p w:rsidR="000245AB" w:rsidRDefault="00A356A9">
            <w:pPr>
              <w:pStyle w:val="a3"/>
              <w:jc w:val="center"/>
            </w:pPr>
            <w:r>
              <w:rPr>
                <w:b/>
              </w:rPr>
              <w:t>Практикалық сабақтар / Практические занятия</w:t>
            </w:r>
          </w:p>
        </w:tc>
      </w:tr>
      <w:tr w:rsidR="000245AB">
        <w:tc>
          <w:tcPr>
            <w:tcW w:w="0" w:type="auto"/>
          </w:tcPr>
          <w:p w:rsidR="000245AB" w:rsidRDefault="00A356A9">
            <w:pPr>
              <w:pStyle w:val="a3"/>
              <w:jc w:val="center"/>
            </w:pPr>
            <w:permStart w:id="1659981718" w:edGrp="none"/>
            <w:r>
              <w:t>1</w:t>
            </w:r>
          </w:p>
        </w:tc>
        <w:tc>
          <w:tcPr>
            <w:tcW w:w="0" w:type="auto"/>
          </w:tcPr>
          <w:p w:rsidR="000245AB" w:rsidRDefault="00A356A9">
            <w:pPr>
              <w:pStyle w:val="a3"/>
            </w:pPr>
            <w:r>
              <w:rPr>
                <w:b/>
                <w:sz w:val="22"/>
                <w:lang w:val="kk-KZ"/>
              </w:rPr>
              <w:t>1 тақырып. Жер сілкінісінің қарқындылығын бағалау.</w:t>
            </w:r>
          </w:p>
          <w:p w:rsidR="000245AB" w:rsidRDefault="000245AB">
            <w:pPr>
              <w:pStyle w:val="a3"/>
            </w:pPr>
          </w:p>
          <w:p w:rsidR="000245AB" w:rsidRDefault="00A356A9">
            <w:pPr>
              <w:pStyle w:val="a3"/>
            </w:pPr>
            <w:r>
              <w:rPr>
                <w:b/>
                <w:sz w:val="22"/>
              </w:rPr>
              <w:t>Тема 1. Оценка интенсивности землетрясений.</w:t>
            </w:r>
          </w:p>
          <w:p w:rsidR="000245AB" w:rsidRDefault="000245AB">
            <w:pPr>
              <w:pStyle w:val="a3"/>
            </w:pPr>
          </w:p>
        </w:tc>
        <w:tc>
          <w:tcPr>
            <w:tcW w:w="0" w:type="auto"/>
          </w:tcPr>
          <w:p w:rsidR="000245AB" w:rsidRDefault="00A356A9">
            <w:pPr>
              <w:pStyle w:val="a3"/>
              <w:jc w:val="center"/>
            </w:pPr>
            <w:r>
              <w:t>1</w:t>
            </w:r>
          </w:p>
        </w:tc>
        <w:tc>
          <w:tcPr>
            <w:tcW w:w="0" w:type="auto"/>
          </w:tcPr>
          <w:p w:rsidR="000245AB" w:rsidRDefault="000245AB">
            <w:pPr>
              <w:pStyle w:val="a3"/>
              <w:jc w:val="center"/>
            </w:pPr>
          </w:p>
        </w:tc>
      </w:tr>
      <w:tr w:rsidR="000245AB">
        <w:tc>
          <w:tcPr>
            <w:tcW w:w="0" w:type="auto"/>
          </w:tcPr>
          <w:p w:rsidR="000245AB" w:rsidRDefault="00A356A9">
            <w:pPr>
              <w:pStyle w:val="a3"/>
              <w:jc w:val="center"/>
            </w:pPr>
            <w:r>
              <w:t>2</w:t>
            </w:r>
          </w:p>
        </w:tc>
        <w:tc>
          <w:tcPr>
            <w:tcW w:w="0" w:type="auto"/>
          </w:tcPr>
          <w:p w:rsidR="000245AB" w:rsidRDefault="00A356A9">
            <w:pPr>
              <w:pStyle w:val="a3"/>
            </w:pPr>
            <w:r>
              <w:rPr>
                <w:b/>
                <w:sz w:val="22"/>
                <w:lang w:val="kk-KZ"/>
              </w:rPr>
              <w:t>2 тақырып. Жер сілкінісі кезіндегі ғимараттардың зақымдану сипаты.</w:t>
            </w:r>
          </w:p>
          <w:p w:rsidR="000245AB" w:rsidRDefault="000245AB">
            <w:pPr>
              <w:pStyle w:val="a3"/>
            </w:pPr>
          </w:p>
          <w:p w:rsidR="000245AB" w:rsidRPr="000C7601" w:rsidRDefault="00A356A9">
            <w:pPr>
              <w:pStyle w:val="a3"/>
              <w:rPr>
                <w:lang w:val="ru-RU"/>
              </w:rPr>
            </w:pPr>
            <w:r w:rsidRPr="000C7601">
              <w:rPr>
                <w:b/>
                <w:sz w:val="22"/>
                <w:lang w:val="ru-RU"/>
              </w:rPr>
              <w:t xml:space="preserve">Тема 2. Характер </w:t>
            </w:r>
            <w:r w:rsidRPr="000C7601">
              <w:rPr>
                <w:b/>
                <w:sz w:val="22"/>
                <w:lang w:val="ru-RU"/>
              </w:rPr>
              <w:t>повреждений зданий при землетрясениях.</w:t>
            </w:r>
          </w:p>
          <w:p w:rsidR="000245AB" w:rsidRPr="000C7601" w:rsidRDefault="000245AB">
            <w:pPr>
              <w:pStyle w:val="a3"/>
              <w:rPr>
                <w:lang w:val="ru-RU"/>
              </w:rPr>
            </w:pPr>
          </w:p>
        </w:tc>
        <w:tc>
          <w:tcPr>
            <w:tcW w:w="0" w:type="auto"/>
          </w:tcPr>
          <w:p w:rsidR="000245AB" w:rsidRDefault="00A356A9">
            <w:pPr>
              <w:pStyle w:val="a3"/>
              <w:jc w:val="center"/>
            </w:pPr>
            <w:r>
              <w:t>1</w:t>
            </w:r>
          </w:p>
        </w:tc>
        <w:tc>
          <w:tcPr>
            <w:tcW w:w="0" w:type="auto"/>
          </w:tcPr>
          <w:p w:rsidR="000245AB" w:rsidRDefault="000245AB">
            <w:pPr>
              <w:pStyle w:val="a3"/>
              <w:jc w:val="center"/>
            </w:pPr>
          </w:p>
        </w:tc>
      </w:tr>
      <w:tr w:rsidR="000245AB">
        <w:tc>
          <w:tcPr>
            <w:tcW w:w="0" w:type="auto"/>
          </w:tcPr>
          <w:p w:rsidR="000245AB" w:rsidRDefault="00A356A9">
            <w:pPr>
              <w:pStyle w:val="a3"/>
              <w:jc w:val="center"/>
            </w:pPr>
            <w:r>
              <w:t>3</w:t>
            </w:r>
          </w:p>
        </w:tc>
        <w:tc>
          <w:tcPr>
            <w:tcW w:w="0" w:type="auto"/>
          </w:tcPr>
          <w:p w:rsidR="000245AB" w:rsidRDefault="00A356A9">
            <w:pPr>
              <w:pStyle w:val="a3"/>
            </w:pPr>
            <w:r>
              <w:rPr>
                <w:b/>
                <w:sz w:val="22"/>
                <w:lang w:val="kk-KZ"/>
              </w:rPr>
              <w:t>3 тақырып. Сейсмикалық жүктемелерге ғимараттарды есептеу.</w:t>
            </w:r>
          </w:p>
          <w:p w:rsidR="000245AB" w:rsidRDefault="000245AB">
            <w:pPr>
              <w:pStyle w:val="a3"/>
            </w:pPr>
          </w:p>
          <w:p w:rsidR="000245AB" w:rsidRPr="000C7601" w:rsidRDefault="00A356A9">
            <w:pPr>
              <w:pStyle w:val="a3"/>
              <w:rPr>
                <w:lang w:val="ru-RU"/>
              </w:rPr>
            </w:pPr>
            <w:r w:rsidRPr="000C7601">
              <w:rPr>
                <w:b/>
                <w:sz w:val="22"/>
                <w:lang w:val="ru-RU"/>
              </w:rPr>
              <w:t>Тема 3. Расчет зданий на сейсмические нагрузки.</w:t>
            </w:r>
          </w:p>
          <w:p w:rsidR="000245AB" w:rsidRPr="000C7601" w:rsidRDefault="000245AB">
            <w:pPr>
              <w:pStyle w:val="a3"/>
              <w:rPr>
                <w:lang w:val="ru-RU"/>
              </w:rPr>
            </w:pPr>
          </w:p>
        </w:tc>
        <w:tc>
          <w:tcPr>
            <w:tcW w:w="0" w:type="auto"/>
          </w:tcPr>
          <w:p w:rsidR="000245AB" w:rsidRDefault="00A356A9">
            <w:pPr>
              <w:pStyle w:val="a3"/>
              <w:jc w:val="center"/>
            </w:pPr>
            <w:r>
              <w:t>3</w:t>
            </w:r>
          </w:p>
        </w:tc>
        <w:tc>
          <w:tcPr>
            <w:tcW w:w="0" w:type="auto"/>
          </w:tcPr>
          <w:p w:rsidR="000245AB" w:rsidRDefault="000245AB">
            <w:pPr>
              <w:pStyle w:val="a3"/>
              <w:jc w:val="center"/>
            </w:pPr>
          </w:p>
        </w:tc>
      </w:tr>
      <w:tr w:rsidR="000245AB">
        <w:tc>
          <w:tcPr>
            <w:tcW w:w="0" w:type="auto"/>
          </w:tcPr>
          <w:p w:rsidR="000245AB" w:rsidRDefault="00A356A9">
            <w:pPr>
              <w:pStyle w:val="a3"/>
              <w:jc w:val="center"/>
            </w:pPr>
            <w:r>
              <w:t>4</w:t>
            </w:r>
          </w:p>
        </w:tc>
        <w:tc>
          <w:tcPr>
            <w:tcW w:w="0" w:type="auto"/>
          </w:tcPr>
          <w:p w:rsidR="000245AB" w:rsidRPr="000C7601" w:rsidRDefault="00A356A9">
            <w:pPr>
              <w:pStyle w:val="a3"/>
              <w:rPr>
                <w:lang w:val="ru-RU"/>
              </w:rPr>
            </w:pPr>
            <w:r>
              <w:rPr>
                <w:b/>
                <w:sz w:val="22"/>
                <w:lang w:val="kk-KZ"/>
              </w:rPr>
              <w:t>4 тақырып. Құрылыс материалдарының динамикалық сипаттамалары.</w:t>
            </w:r>
          </w:p>
          <w:p w:rsidR="000245AB" w:rsidRPr="000C7601" w:rsidRDefault="000245AB">
            <w:pPr>
              <w:pStyle w:val="a3"/>
              <w:rPr>
                <w:lang w:val="ru-RU"/>
              </w:rPr>
            </w:pPr>
          </w:p>
          <w:p w:rsidR="000245AB" w:rsidRPr="000C7601" w:rsidRDefault="00A356A9">
            <w:pPr>
              <w:pStyle w:val="a3"/>
              <w:rPr>
                <w:lang w:val="ru-RU"/>
              </w:rPr>
            </w:pPr>
            <w:r w:rsidRPr="000C7601">
              <w:rPr>
                <w:b/>
                <w:sz w:val="22"/>
                <w:lang w:val="ru-RU"/>
              </w:rPr>
              <w:t>Тема 4. Динамические характеристи</w:t>
            </w:r>
            <w:r w:rsidRPr="000C7601">
              <w:rPr>
                <w:b/>
                <w:sz w:val="22"/>
                <w:lang w:val="ru-RU"/>
              </w:rPr>
              <w:t>ки строительных материалов.</w:t>
            </w:r>
          </w:p>
          <w:p w:rsidR="000245AB" w:rsidRPr="000C7601" w:rsidRDefault="000245AB">
            <w:pPr>
              <w:pStyle w:val="a3"/>
              <w:rPr>
                <w:lang w:val="ru-RU"/>
              </w:rPr>
            </w:pPr>
          </w:p>
        </w:tc>
        <w:tc>
          <w:tcPr>
            <w:tcW w:w="0" w:type="auto"/>
          </w:tcPr>
          <w:p w:rsidR="000245AB" w:rsidRDefault="00A356A9">
            <w:pPr>
              <w:pStyle w:val="a3"/>
              <w:jc w:val="center"/>
            </w:pPr>
            <w:r>
              <w:t>1</w:t>
            </w:r>
          </w:p>
        </w:tc>
        <w:tc>
          <w:tcPr>
            <w:tcW w:w="0" w:type="auto"/>
          </w:tcPr>
          <w:p w:rsidR="000245AB" w:rsidRDefault="000245AB">
            <w:pPr>
              <w:pStyle w:val="a3"/>
              <w:jc w:val="center"/>
            </w:pPr>
          </w:p>
        </w:tc>
      </w:tr>
      <w:tr w:rsidR="000245AB">
        <w:tc>
          <w:tcPr>
            <w:tcW w:w="0" w:type="auto"/>
          </w:tcPr>
          <w:p w:rsidR="000245AB" w:rsidRDefault="00A356A9">
            <w:pPr>
              <w:pStyle w:val="a3"/>
              <w:jc w:val="center"/>
            </w:pPr>
            <w:r>
              <w:t>5</w:t>
            </w:r>
          </w:p>
        </w:tc>
        <w:tc>
          <w:tcPr>
            <w:tcW w:w="0" w:type="auto"/>
          </w:tcPr>
          <w:p w:rsidR="000245AB" w:rsidRDefault="00A356A9">
            <w:pPr>
              <w:pStyle w:val="a3"/>
            </w:pPr>
            <w:r>
              <w:rPr>
                <w:b/>
                <w:sz w:val="22"/>
                <w:lang w:val="kk-KZ"/>
              </w:rPr>
              <w:t>5 тақырып. Көлемдік-жоспарлау және конструктивтік шешімдерге сейсмикалық төзімді құрылыстың талаптары.</w:t>
            </w:r>
          </w:p>
          <w:p w:rsidR="000245AB" w:rsidRDefault="000245AB">
            <w:pPr>
              <w:pStyle w:val="a3"/>
            </w:pPr>
          </w:p>
          <w:p w:rsidR="000245AB" w:rsidRPr="000C7601" w:rsidRDefault="00A356A9">
            <w:pPr>
              <w:pStyle w:val="a3"/>
              <w:rPr>
                <w:lang w:val="ru-RU"/>
              </w:rPr>
            </w:pPr>
            <w:r w:rsidRPr="000C7601">
              <w:rPr>
                <w:b/>
                <w:sz w:val="22"/>
                <w:lang w:val="ru-RU"/>
              </w:rPr>
              <w:t>Тема 5. Требования сейсмостойкого строительства к объемно-планировочным и конструктивным решениям.</w:t>
            </w:r>
          </w:p>
          <w:p w:rsidR="000245AB" w:rsidRPr="000C7601" w:rsidRDefault="000245AB">
            <w:pPr>
              <w:pStyle w:val="a3"/>
              <w:rPr>
                <w:lang w:val="ru-RU"/>
              </w:rPr>
            </w:pPr>
          </w:p>
        </w:tc>
        <w:tc>
          <w:tcPr>
            <w:tcW w:w="0" w:type="auto"/>
          </w:tcPr>
          <w:p w:rsidR="000245AB" w:rsidRDefault="00A356A9">
            <w:pPr>
              <w:pStyle w:val="a3"/>
              <w:jc w:val="center"/>
            </w:pPr>
            <w:r>
              <w:t>4</w:t>
            </w:r>
          </w:p>
        </w:tc>
        <w:tc>
          <w:tcPr>
            <w:tcW w:w="0" w:type="auto"/>
          </w:tcPr>
          <w:p w:rsidR="000245AB" w:rsidRDefault="000245AB">
            <w:pPr>
              <w:pStyle w:val="a3"/>
              <w:jc w:val="center"/>
            </w:pPr>
          </w:p>
        </w:tc>
      </w:tr>
      <w:tr w:rsidR="000245AB">
        <w:tc>
          <w:tcPr>
            <w:tcW w:w="0" w:type="auto"/>
          </w:tcPr>
          <w:p w:rsidR="000245AB" w:rsidRDefault="00A356A9">
            <w:pPr>
              <w:pStyle w:val="a3"/>
              <w:jc w:val="center"/>
            </w:pPr>
            <w:r>
              <w:t>6</w:t>
            </w:r>
          </w:p>
        </w:tc>
        <w:tc>
          <w:tcPr>
            <w:tcW w:w="0" w:type="auto"/>
          </w:tcPr>
          <w:p w:rsidR="000245AB" w:rsidRDefault="00A356A9">
            <w:pPr>
              <w:pStyle w:val="a3"/>
            </w:pPr>
            <w:r>
              <w:rPr>
                <w:b/>
                <w:sz w:val="22"/>
                <w:lang w:val="kk-KZ"/>
              </w:rPr>
              <w:t xml:space="preserve">6 тақырып. </w:t>
            </w:r>
            <w:r>
              <w:rPr>
                <w:b/>
                <w:sz w:val="22"/>
                <w:lang w:val="kk-KZ"/>
              </w:rPr>
              <w:t>Сейсмикалық қорғаудың арнайы жүйелері бар ғимараттар.</w:t>
            </w:r>
          </w:p>
          <w:p w:rsidR="000245AB" w:rsidRDefault="000245AB">
            <w:pPr>
              <w:pStyle w:val="a3"/>
            </w:pPr>
          </w:p>
          <w:p w:rsidR="000245AB" w:rsidRPr="000C7601" w:rsidRDefault="00A356A9">
            <w:pPr>
              <w:pStyle w:val="a3"/>
              <w:rPr>
                <w:lang w:val="ru-RU"/>
              </w:rPr>
            </w:pPr>
            <w:r w:rsidRPr="000C7601">
              <w:rPr>
                <w:b/>
                <w:sz w:val="22"/>
                <w:lang w:val="ru-RU"/>
              </w:rPr>
              <w:t>Тема 6. Здания со специальными системами сейсмозащиты.</w:t>
            </w:r>
          </w:p>
          <w:p w:rsidR="000245AB" w:rsidRPr="000C7601" w:rsidRDefault="000245AB">
            <w:pPr>
              <w:pStyle w:val="a3"/>
              <w:rPr>
                <w:lang w:val="ru-RU"/>
              </w:rPr>
            </w:pPr>
          </w:p>
        </w:tc>
        <w:tc>
          <w:tcPr>
            <w:tcW w:w="0" w:type="auto"/>
          </w:tcPr>
          <w:p w:rsidR="000245AB" w:rsidRDefault="00A356A9">
            <w:pPr>
              <w:pStyle w:val="a3"/>
              <w:jc w:val="center"/>
            </w:pPr>
            <w:r>
              <w:lastRenderedPageBreak/>
              <w:t>2</w:t>
            </w:r>
          </w:p>
        </w:tc>
        <w:tc>
          <w:tcPr>
            <w:tcW w:w="0" w:type="auto"/>
          </w:tcPr>
          <w:p w:rsidR="000245AB" w:rsidRDefault="000245AB">
            <w:pPr>
              <w:pStyle w:val="a3"/>
              <w:jc w:val="center"/>
            </w:pPr>
          </w:p>
        </w:tc>
      </w:tr>
      <w:tr w:rsidR="000245AB">
        <w:tc>
          <w:tcPr>
            <w:tcW w:w="0" w:type="auto"/>
          </w:tcPr>
          <w:p w:rsidR="000245AB" w:rsidRDefault="00A356A9">
            <w:pPr>
              <w:pStyle w:val="a3"/>
              <w:jc w:val="center"/>
            </w:pPr>
            <w:r>
              <w:t>7</w:t>
            </w:r>
          </w:p>
        </w:tc>
        <w:tc>
          <w:tcPr>
            <w:tcW w:w="0" w:type="auto"/>
          </w:tcPr>
          <w:p w:rsidR="000245AB" w:rsidRDefault="00A356A9">
            <w:pPr>
              <w:pStyle w:val="a3"/>
            </w:pPr>
            <w:r>
              <w:rPr>
                <w:b/>
                <w:sz w:val="22"/>
                <w:lang w:val="kk-KZ"/>
              </w:rPr>
              <w:t>7 тақырып. Ғимараттарды қалпына келтіру және паспорттау.</w:t>
            </w:r>
          </w:p>
          <w:p w:rsidR="000245AB" w:rsidRDefault="000245AB">
            <w:pPr>
              <w:pStyle w:val="a3"/>
            </w:pPr>
          </w:p>
          <w:p w:rsidR="000245AB" w:rsidRPr="000C7601" w:rsidRDefault="00A356A9">
            <w:pPr>
              <w:pStyle w:val="a3"/>
              <w:rPr>
                <w:lang w:val="ru-RU"/>
              </w:rPr>
            </w:pPr>
            <w:r w:rsidRPr="000C7601">
              <w:rPr>
                <w:b/>
                <w:sz w:val="22"/>
                <w:lang w:val="ru-RU"/>
              </w:rPr>
              <w:t>Тема 7. Восстановление и паспортизация зданий.</w:t>
            </w:r>
          </w:p>
          <w:p w:rsidR="000245AB" w:rsidRPr="000C7601" w:rsidRDefault="000245AB">
            <w:pPr>
              <w:pStyle w:val="a3"/>
              <w:rPr>
                <w:lang w:val="ru-RU"/>
              </w:rPr>
            </w:pPr>
          </w:p>
        </w:tc>
        <w:tc>
          <w:tcPr>
            <w:tcW w:w="0" w:type="auto"/>
          </w:tcPr>
          <w:p w:rsidR="000245AB" w:rsidRDefault="00A356A9">
            <w:pPr>
              <w:pStyle w:val="a3"/>
              <w:jc w:val="center"/>
            </w:pPr>
            <w:r>
              <w:t>3</w:t>
            </w:r>
          </w:p>
        </w:tc>
        <w:tc>
          <w:tcPr>
            <w:tcW w:w="0" w:type="auto"/>
          </w:tcPr>
          <w:p w:rsidR="000245AB" w:rsidRDefault="000245AB">
            <w:pPr>
              <w:pStyle w:val="a3"/>
              <w:jc w:val="center"/>
            </w:pPr>
          </w:p>
        </w:tc>
      </w:tr>
      <w:permEnd w:id="1659981718"/>
      <w:tr w:rsidR="000245AB">
        <w:tc>
          <w:tcPr>
            <w:tcW w:w="0" w:type="auto"/>
            <w:gridSpan w:val="2"/>
          </w:tcPr>
          <w:p w:rsidR="000245AB" w:rsidRDefault="00A356A9">
            <w:pPr>
              <w:pStyle w:val="a3"/>
            </w:pPr>
            <w:r>
              <w:rPr>
                <w:b/>
              </w:rPr>
              <w:t>БАРЛЫҒЫ / ИТОГО</w:t>
            </w:r>
          </w:p>
        </w:tc>
        <w:tc>
          <w:tcPr>
            <w:tcW w:w="0" w:type="auto"/>
          </w:tcPr>
          <w:p w:rsidR="000245AB" w:rsidRDefault="00A356A9">
            <w:pPr>
              <w:pStyle w:val="a3"/>
              <w:jc w:val="center"/>
            </w:pPr>
            <w:permStart w:id="1225424832" w:edGrp="none"/>
            <w:r>
              <w:rPr>
                <w:b/>
              </w:rPr>
              <w:t>15</w:t>
            </w:r>
            <w:permEnd w:id="1225424832"/>
          </w:p>
        </w:tc>
        <w:tc>
          <w:tcPr>
            <w:tcW w:w="0" w:type="auto"/>
          </w:tcPr>
          <w:p w:rsidR="000245AB" w:rsidRDefault="000245AB">
            <w:pPr>
              <w:pStyle w:val="a3"/>
            </w:pPr>
          </w:p>
        </w:tc>
      </w:tr>
    </w:tbl>
    <w:p w:rsidR="000245AB" w:rsidRDefault="000245AB">
      <w:pPr>
        <w:pStyle w:val="a3"/>
      </w:pPr>
    </w:p>
    <w:p w:rsidR="000245AB" w:rsidRDefault="00A356A9">
      <w:pPr>
        <w:pStyle w:val="a3"/>
        <w:jc w:val="center"/>
      </w:pPr>
      <w:r>
        <w:rPr>
          <w:b/>
        </w:rPr>
        <w:t xml:space="preserve">2.2 </w:t>
      </w:r>
      <w:r>
        <w:rPr>
          <w:b/>
        </w:rPr>
        <w:t>Тапсырманы өздік жұмыс үшін оқыту (СӨЖ)</w:t>
      </w:r>
    </w:p>
    <w:p w:rsidR="000245AB" w:rsidRDefault="00A356A9">
      <w:pPr>
        <w:pStyle w:val="a3"/>
        <w:jc w:val="center"/>
      </w:pPr>
      <w:r>
        <w:rPr>
          <w:b/>
        </w:rPr>
        <w:t>2.2 Задания для самостоятельной работы обучающегося (СРО)</w:t>
      </w:r>
    </w:p>
    <w:p w:rsidR="000245AB" w:rsidRDefault="000245A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0245AB">
        <w:trPr>
          <w:trHeight w:val="1229"/>
          <w:tblHeader/>
        </w:trPr>
        <w:tc>
          <w:tcPr>
            <w:tcW w:w="1026" w:type="pct"/>
          </w:tcPr>
          <w:p w:rsidR="000245AB" w:rsidRDefault="00A356A9">
            <w:pPr>
              <w:pStyle w:val="a3"/>
              <w:jc w:val="center"/>
            </w:pPr>
            <w:r>
              <w:t>Тақырып</w:t>
            </w:r>
          </w:p>
          <w:p w:rsidR="000245AB" w:rsidRDefault="00A356A9">
            <w:pPr>
              <w:pStyle w:val="a3"/>
              <w:jc w:val="center"/>
            </w:pPr>
            <w:r>
              <w:t>Тема</w:t>
            </w:r>
          </w:p>
        </w:tc>
        <w:tc>
          <w:tcPr>
            <w:tcW w:w="1140" w:type="pct"/>
          </w:tcPr>
          <w:p w:rsidR="000245AB" w:rsidRDefault="00A356A9">
            <w:pPr>
              <w:pStyle w:val="a3"/>
              <w:jc w:val="center"/>
            </w:pPr>
            <w:r>
              <w:t>Тапсырманың мазмұны</w:t>
            </w:r>
          </w:p>
          <w:p w:rsidR="000245AB" w:rsidRDefault="00A356A9">
            <w:pPr>
              <w:pStyle w:val="a3"/>
              <w:jc w:val="center"/>
            </w:pPr>
            <w:r>
              <w:t>Содержание задания</w:t>
            </w:r>
          </w:p>
        </w:tc>
        <w:tc>
          <w:tcPr>
            <w:tcW w:w="620" w:type="pct"/>
          </w:tcPr>
          <w:p w:rsidR="000245AB" w:rsidRDefault="00A356A9">
            <w:pPr>
              <w:pStyle w:val="a3"/>
              <w:jc w:val="center"/>
            </w:pPr>
            <w:r>
              <w:t>Бақылау түрі</w:t>
            </w:r>
          </w:p>
          <w:p w:rsidR="000245AB" w:rsidRDefault="00A356A9">
            <w:pPr>
              <w:pStyle w:val="a3"/>
              <w:jc w:val="center"/>
            </w:pPr>
            <w:r>
              <w:t>Форма контроля</w:t>
            </w:r>
          </w:p>
        </w:tc>
        <w:tc>
          <w:tcPr>
            <w:tcW w:w="723" w:type="pct"/>
          </w:tcPr>
          <w:p w:rsidR="000245AB" w:rsidRDefault="00A356A9">
            <w:pPr>
              <w:pStyle w:val="a3"/>
              <w:jc w:val="center"/>
            </w:pPr>
            <w:r>
              <w:t>Тапсыру мерзімі, апта</w:t>
            </w:r>
          </w:p>
          <w:p w:rsidR="000245AB" w:rsidRDefault="00A356A9">
            <w:pPr>
              <w:pStyle w:val="a3"/>
              <w:jc w:val="center"/>
            </w:pPr>
            <w:r>
              <w:t>Срок сдачи, неделя</w:t>
            </w:r>
          </w:p>
        </w:tc>
        <w:tc>
          <w:tcPr>
            <w:tcW w:w="822" w:type="pct"/>
          </w:tcPr>
          <w:p w:rsidR="000245AB" w:rsidRDefault="00A356A9">
            <w:pPr>
              <w:pStyle w:val="a3"/>
              <w:jc w:val="center"/>
            </w:pPr>
            <w:r>
              <w:t>Еңбек сыйымдылығы сағат</w:t>
            </w:r>
          </w:p>
          <w:p w:rsidR="000245AB" w:rsidRDefault="00A356A9">
            <w:pPr>
              <w:pStyle w:val="a3"/>
              <w:jc w:val="center"/>
            </w:pPr>
            <w:r>
              <w:t>Трудоемкость</w:t>
            </w:r>
            <w:r>
              <w:t xml:space="preserve"> в часах</w:t>
            </w:r>
          </w:p>
        </w:tc>
        <w:tc>
          <w:tcPr>
            <w:tcW w:w="669" w:type="pct"/>
          </w:tcPr>
          <w:p w:rsidR="000245AB" w:rsidRDefault="00A356A9">
            <w:pPr>
              <w:pStyle w:val="a3"/>
              <w:jc w:val="center"/>
            </w:pPr>
            <w:r>
              <w:t>Әдебиетке</w:t>
            </w:r>
            <w:r>
              <w:t xml:space="preserve"> сілтеме</w:t>
            </w:r>
          </w:p>
          <w:p w:rsidR="000245AB" w:rsidRDefault="00A356A9">
            <w:pPr>
              <w:pStyle w:val="a3"/>
              <w:jc w:val="center"/>
            </w:pPr>
            <w:r>
              <w:t>Ссылка на литературу</w:t>
            </w:r>
          </w:p>
        </w:tc>
      </w:tr>
      <w:tr w:rsidR="000245AB">
        <w:tc>
          <w:tcPr>
            <w:tcW w:w="0" w:type="auto"/>
          </w:tcPr>
          <w:p w:rsidR="000245AB" w:rsidRPr="000C7601" w:rsidRDefault="00A356A9">
            <w:pPr>
              <w:pStyle w:val="a3"/>
              <w:rPr>
                <w:lang w:val="ru-RU"/>
              </w:rPr>
            </w:pPr>
            <w:permStart w:id="1141922780" w:edGrp="none"/>
            <w:r w:rsidRPr="000C7601">
              <w:rPr>
                <w:sz w:val="22"/>
                <w:lang w:val="ru-RU"/>
              </w:rPr>
              <w:t>СӨЖ-ға жеке тапсырма алу</w:t>
            </w:r>
          </w:p>
          <w:p w:rsidR="000245AB" w:rsidRPr="000C7601" w:rsidRDefault="00A356A9">
            <w:pPr>
              <w:pStyle w:val="a3"/>
              <w:rPr>
                <w:lang w:val="ru-RU"/>
              </w:rPr>
            </w:pPr>
            <w:r w:rsidRPr="000C7601">
              <w:rPr>
                <w:sz w:val="22"/>
                <w:lang w:val="ru-RU"/>
              </w:rPr>
              <w:t>Получение индивидуального задания на СРС</w:t>
            </w:r>
          </w:p>
        </w:tc>
        <w:tc>
          <w:tcPr>
            <w:tcW w:w="0" w:type="auto"/>
          </w:tcPr>
          <w:p w:rsidR="000245AB" w:rsidRPr="000C7601" w:rsidRDefault="00A356A9">
            <w:pPr>
              <w:pStyle w:val="a3"/>
              <w:rPr>
                <w:lang w:val="ru-RU"/>
              </w:rPr>
            </w:pPr>
            <w:r w:rsidRPr="000C7601">
              <w:rPr>
                <w:sz w:val="22"/>
                <w:lang w:val="ru-RU"/>
              </w:rPr>
              <w:t>Ауданның және құрылыс алаңының сейсмикалығын анықтау.</w:t>
            </w:r>
          </w:p>
          <w:p w:rsidR="000245AB" w:rsidRPr="000C7601" w:rsidRDefault="00A356A9">
            <w:pPr>
              <w:pStyle w:val="a3"/>
              <w:rPr>
                <w:lang w:val="ru-RU"/>
              </w:rPr>
            </w:pPr>
            <w:r w:rsidRPr="000C7601">
              <w:rPr>
                <w:sz w:val="22"/>
                <w:lang w:val="ru-RU"/>
              </w:rPr>
              <w:t>Определение сейсмичности района и площадки строительства.</w:t>
            </w:r>
          </w:p>
        </w:tc>
        <w:tc>
          <w:tcPr>
            <w:tcW w:w="0" w:type="auto"/>
          </w:tcPr>
          <w:p w:rsidR="000245AB" w:rsidRDefault="00A356A9">
            <w:pPr>
              <w:pStyle w:val="a3"/>
              <w:jc w:val="center"/>
            </w:pPr>
            <w:r>
              <w:rPr>
                <w:sz w:val="22"/>
              </w:rPr>
              <w:t>/ Процентная оценка</w:t>
            </w:r>
          </w:p>
        </w:tc>
        <w:tc>
          <w:tcPr>
            <w:tcW w:w="0" w:type="auto"/>
          </w:tcPr>
          <w:p w:rsidR="000245AB" w:rsidRDefault="000245AB">
            <w:pPr>
              <w:pStyle w:val="a3"/>
              <w:jc w:val="center"/>
            </w:pPr>
          </w:p>
        </w:tc>
        <w:tc>
          <w:tcPr>
            <w:tcW w:w="0" w:type="auto"/>
          </w:tcPr>
          <w:p w:rsidR="000245AB" w:rsidRDefault="00A356A9">
            <w:pPr>
              <w:pStyle w:val="a3"/>
              <w:jc w:val="center"/>
            </w:pPr>
            <w:r>
              <w:t>0</w:t>
            </w:r>
          </w:p>
        </w:tc>
        <w:tc>
          <w:tcPr>
            <w:tcW w:w="0" w:type="auto"/>
          </w:tcPr>
          <w:p w:rsidR="000245AB" w:rsidRDefault="000245AB">
            <w:pPr>
              <w:pStyle w:val="a3"/>
              <w:jc w:val="center"/>
            </w:pPr>
          </w:p>
        </w:tc>
      </w:tr>
      <w:tr w:rsidR="000245AB">
        <w:tc>
          <w:tcPr>
            <w:tcW w:w="0" w:type="auto"/>
          </w:tcPr>
          <w:p w:rsidR="000245AB" w:rsidRPr="000C7601" w:rsidRDefault="00A356A9">
            <w:pPr>
              <w:pStyle w:val="a3"/>
              <w:rPr>
                <w:lang w:val="ru-RU"/>
              </w:rPr>
            </w:pPr>
            <w:r w:rsidRPr="000C7601">
              <w:rPr>
                <w:sz w:val="22"/>
                <w:lang w:val="ru-RU"/>
              </w:rPr>
              <w:t>Сейсмикалық жүктемелерді анықтау.</w:t>
            </w:r>
          </w:p>
          <w:p w:rsidR="000245AB" w:rsidRPr="000C7601" w:rsidRDefault="00A356A9">
            <w:pPr>
              <w:pStyle w:val="a3"/>
              <w:rPr>
                <w:lang w:val="ru-RU"/>
              </w:rPr>
            </w:pPr>
            <w:r w:rsidRPr="000C7601">
              <w:rPr>
                <w:sz w:val="22"/>
                <w:lang w:val="ru-RU"/>
              </w:rPr>
              <w:t>Определение сейсмических нагрузок.</w:t>
            </w:r>
          </w:p>
        </w:tc>
        <w:tc>
          <w:tcPr>
            <w:tcW w:w="0" w:type="auto"/>
          </w:tcPr>
          <w:p w:rsidR="000245AB" w:rsidRPr="000C7601" w:rsidRDefault="00A356A9">
            <w:pPr>
              <w:pStyle w:val="a3"/>
              <w:rPr>
                <w:lang w:val="ru-RU"/>
              </w:rPr>
            </w:pPr>
            <w:r w:rsidRPr="000C7601">
              <w:rPr>
                <w:sz w:val="22"/>
                <w:lang w:val="ru-RU"/>
              </w:rPr>
              <w:t>Есептеу әдістерін меңгеру.</w:t>
            </w:r>
          </w:p>
          <w:p w:rsidR="000245AB" w:rsidRPr="000C7601" w:rsidRDefault="00A356A9">
            <w:pPr>
              <w:pStyle w:val="a3"/>
              <w:rPr>
                <w:lang w:val="ru-RU"/>
              </w:rPr>
            </w:pPr>
            <w:r w:rsidRPr="000C7601">
              <w:rPr>
                <w:sz w:val="22"/>
                <w:lang w:val="ru-RU"/>
              </w:rPr>
              <w:t>Освоение методик расчета.</w:t>
            </w:r>
          </w:p>
        </w:tc>
        <w:tc>
          <w:tcPr>
            <w:tcW w:w="0" w:type="auto"/>
          </w:tcPr>
          <w:p w:rsidR="000245AB" w:rsidRDefault="00A356A9">
            <w:pPr>
              <w:pStyle w:val="a3"/>
              <w:jc w:val="center"/>
            </w:pPr>
            <w:r>
              <w:rPr>
                <w:sz w:val="22"/>
              </w:rPr>
              <w:t>/ Процентная оценка</w:t>
            </w:r>
          </w:p>
        </w:tc>
        <w:tc>
          <w:tcPr>
            <w:tcW w:w="0" w:type="auto"/>
          </w:tcPr>
          <w:p w:rsidR="000245AB" w:rsidRDefault="000245AB">
            <w:pPr>
              <w:pStyle w:val="a3"/>
              <w:jc w:val="center"/>
            </w:pPr>
          </w:p>
        </w:tc>
        <w:tc>
          <w:tcPr>
            <w:tcW w:w="0" w:type="auto"/>
          </w:tcPr>
          <w:p w:rsidR="000245AB" w:rsidRDefault="00A356A9">
            <w:pPr>
              <w:pStyle w:val="a3"/>
              <w:jc w:val="center"/>
            </w:pPr>
            <w:r>
              <w:t>0</w:t>
            </w:r>
          </w:p>
        </w:tc>
        <w:tc>
          <w:tcPr>
            <w:tcW w:w="0" w:type="auto"/>
          </w:tcPr>
          <w:p w:rsidR="000245AB" w:rsidRDefault="000245AB">
            <w:pPr>
              <w:pStyle w:val="a3"/>
              <w:jc w:val="center"/>
            </w:pPr>
          </w:p>
        </w:tc>
      </w:tr>
      <w:tr w:rsidR="000245AB">
        <w:tc>
          <w:tcPr>
            <w:tcW w:w="0" w:type="auto"/>
          </w:tcPr>
          <w:p w:rsidR="000245AB" w:rsidRDefault="00A356A9">
            <w:pPr>
              <w:pStyle w:val="a3"/>
            </w:pPr>
            <w:r>
              <w:rPr>
                <w:sz w:val="22"/>
              </w:rPr>
              <w:t>Сейсмикалық әсерлерді ескере отырып ғимараттарды есептеу және құрастыру.</w:t>
            </w:r>
          </w:p>
          <w:p w:rsidR="000245AB" w:rsidRPr="000C7601" w:rsidRDefault="00A356A9">
            <w:pPr>
              <w:pStyle w:val="a3"/>
              <w:rPr>
                <w:lang w:val="ru-RU"/>
              </w:rPr>
            </w:pPr>
            <w:r w:rsidRPr="000C7601">
              <w:rPr>
                <w:sz w:val="22"/>
                <w:lang w:val="ru-RU"/>
              </w:rPr>
              <w:t xml:space="preserve">Расчет и конструирование зданий с </w:t>
            </w:r>
            <w:r w:rsidRPr="000C7601">
              <w:rPr>
                <w:sz w:val="22"/>
                <w:lang w:val="ru-RU"/>
              </w:rPr>
              <w:t>учетом сейсмических воздействий.</w:t>
            </w:r>
          </w:p>
        </w:tc>
        <w:tc>
          <w:tcPr>
            <w:tcW w:w="0" w:type="auto"/>
          </w:tcPr>
          <w:p w:rsidR="000245AB" w:rsidRPr="000C7601" w:rsidRDefault="00A356A9">
            <w:pPr>
              <w:pStyle w:val="a3"/>
              <w:rPr>
                <w:lang w:val="ru-RU"/>
              </w:rPr>
            </w:pPr>
            <w:r w:rsidRPr="000C7601">
              <w:rPr>
                <w:sz w:val="22"/>
                <w:lang w:val="ru-RU"/>
              </w:rPr>
              <w:t>Құрастыру</w:t>
            </w:r>
            <w:r w:rsidRPr="000C7601">
              <w:rPr>
                <w:sz w:val="22"/>
                <w:lang w:val="ru-RU"/>
              </w:rPr>
              <w:t xml:space="preserve"> дағдыларын қалыптастыру.</w:t>
            </w:r>
          </w:p>
          <w:p w:rsidR="000245AB" w:rsidRPr="000C7601" w:rsidRDefault="00A356A9">
            <w:pPr>
              <w:pStyle w:val="a3"/>
              <w:rPr>
                <w:lang w:val="ru-RU"/>
              </w:rPr>
            </w:pPr>
            <w:r w:rsidRPr="000C7601">
              <w:rPr>
                <w:sz w:val="22"/>
                <w:lang w:val="ru-RU"/>
              </w:rPr>
              <w:t>Формирование навыков конструирования.</w:t>
            </w:r>
          </w:p>
        </w:tc>
        <w:tc>
          <w:tcPr>
            <w:tcW w:w="0" w:type="auto"/>
          </w:tcPr>
          <w:p w:rsidR="000245AB" w:rsidRDefault="00A356A9">
            <w:pPr>
              <w:pStyle w:val="a3"/>
              <w:jc w:val="center"/>
            </w:pPr>
            <w:r>
              <w:rPr>
                <w:sz w:val="22"/>
              </w:rPr>
              <w:t>Процентная оценка /</w:t>
            </w:r>
          </w:p>
        </w:tc>
        <w:tc>
          <w:tcPr>
            <w:tcW w:w="0" w:type="auto"/>
          </w:tcPr>
          <w:p w:rsidR="000245AB" w:rsidRDefault="000245AB">
            <w:pPr>
              <w:pStyle w:val="a3"/>
              <w:jc w:val="center"/>
            </w:pPr>
          </w:p>
        </w:tc>
        <w:tc>
          <w:tcPr>
            <w:tcW w:w="0" w:type="auto"/>
          </w:tcPr>
          <w:p w:rsidR="000245AB" w:rsidRDefault="00A356A9">
            <w:pPr>
              <w:pStyle w:val="a3"/>
              <w:jc w:val="center"/>
            </w:pPr>
            <w:r>
              <w:t>0</w:t>
            </w:r>
          </w:p>
        </w:tc>
        <w:tc>
          <w:tcPr>
            <w:tcW w:w="0" w:type="auto"/>
          </w:tcPr>
          <w:p w:rsidR="000245AB" w:rsidRDefault="000245AB">
            <w:pPr>
              <w:pStyle w:val="a3"/>
              <w:jc w:val="center"/>
            </w:pPr>
          </w:p>
        </w:tc>
      </w:tr>
      <w:tr w:rsidR="000245AB">
        <w:tc>
          <w:tcPr>
            <w:tcW w:w="0" w:type="auto"/>
          </w:tcPr>
          <w:p w:rsidR="000245AB" w:rsidRDefault="00A356A9">
            <w:pPr>
              <w:pStyle w:val="a3"/>
            </w:pPr>
            <w:r>
              <w:rPr>
                <w:sz w:val="22"/>
              </w:rPr>
              <w:t>Жеке тапсырманы рәсімдеу.</w:t>
            </w:r>
          </w:p>
          <w:p w:rsidR="000245AB" w:rsidRDefault="00A356A9">
            <w:pPr>
              <w:pStyle w:val="a3"/>
            </w:pPr>
            <w:r>
              <w:rPr>
                <w:sz w:val="22"/>
              </w:rPr>
              <w:lastRenderedPageBreak/>
              <w:t>Оформление индивидуального задания.</w:t>
            </w:r>
          </w:p>
        </w:tc>
        <w:tc>
          <w:tcPr>
            <w:tcW w:w="0" w:type="auto"/>
          </w:tcPr>
          <w:p w:rsidR="000245AB" w:rsidRDefault="00A356A9">
            <w:pPr>
              <w:pStyle w:val="a3"/>
            </w:pPr>
            <w:r>
              <w:rPr>
                <w:sz w:val="22"/>
              </w:rPr>
              <w:lastRenderedPageBreak/>
              <w:t xml:space="preserve">Графикалық бағдарламалармен </w:t>
            </w:r>
            <w:r>
              <w:rPr>
                <w:sz w:val="22"/>
              </w:rPr>
              <w:lastRenderedPageBreak/>
              <w:t>жұмыс істеу дағдыларын қалыптастыру</w:t>
            </w:r>
            <w:r>
              <w:rPr>
                <w:sz w:val="22"/>
              </w:rPr>
              <w:t>.</w:t>
            </w:r>
          </w:p>
          <w:p w:rsidR="000245AB" w:rsidRPr="000C7601" w:rsidRDefault="00A356A9">
            <w:pPr>
              <w:pStyle w:val="a3"/>
              <w:rPr>
                <w:lang w:val="ru-RU"/>
              </w:rPr>
            </w:pPr>
            <w:r w:rsidRPr="000C7601">
              <w:rPr>
                <w:sz w:val="22"/>
                <w:lang w:val="ru-RU"/>
              </w:rPr>
              <w:t>Формирование навыков работы с графическими программами.</w:t>
            </w:r>
          </w:p>
        </w:tc>
        <w:tc>
          <w:tcPr>
            <w:tcW w:w="0" w:type="auto"/>
          </w:tcPr>
          <w:p w:rsidR="000245AB" w:rsidRDefault="00A356A9">
            <w:pPr>
              <w:pStyle w:val="a3"/>
              <w:jc w:val="center"/>
            </w:pPr>
            <w:r>
              <w:rPr>
                <w:sz w:val="22"/>
              </w:rPr>
              <w:lastRenderedPageBreak/>
              <w:t xml:space="preserve">/ Процентная </w:t>
            </w:r>
            <w:r>
              <w:rPr>
                <w:sz w:val="22"/>
              </w:rPr>
              <w:lastRenderedPageBreak/>
              <w:t>оценка</w:t>
            </w:r>
          </w:p>
        </w:tc>
        <w:tc>
          <w:tcPr>
            <w:tcW w:w="0" w:type="auto"/>
          </w:tcPr>
          <w:p w:rsidR="000245AB" w:rsidRDefault="000245AB">
            <w:pPr>
              <w:pStyle w:val="a3"/>
              <w:jc w:val="center"/>
            </w:pPr>
          </w:p>
        </w:tc>
        <w:tc>
          <w:tcPr>
            <w:tcW w:w="0" w:type="auto"/>
          </w:tcPr>
          <w:p w:rsidR="000245AB" w:rsidRDefault="00A356A9">
            <w:pPr>
              <w:pStyle w:val="a3"/>
              <w:jc w:val="center"/>
            </w:pPr>
            <w:r>
              <w:t>0</w:t>
            </w:r>
          </w:p>
        </w:tc>
        <w:tc>
          <w:tcPr>
            <w:tcW w:w="0" w:type="auto"/>
          </w:tcPr>
          <w:p w:rsidR="000245AB" w:rsidRDefault="000245AB">
            <w:pPr>
              <w:pStyle w:val="a3"/>
              <w:jc w:val="center"/>
            </w:pPr>
          </w:p>
        </w:tc>
      </w:tr>
      <w:permEnd w:id="1141922780"/>
    </w:tbl>
    <w:p w:rsidR="000245AB" w:rsidRDefault="000245AB">
      <w:pPr>
        <w:pStyle w:val="a3"/>
      </w:pPr>
    </w:p>
    <w:p w:rsidR="000245AB" w:rsidRDefault="00A356A9">
      <w:pPr>
        <w:pStyle w:val="a3"/>
        <w:jc w:val="center"/>
      </w:pPr>
      <w:r>
        <w:rPr>
          <w:b/>
        </w:rPr>
        <w:t>2.3 Пән бойынша тапсырмаларды тапсыру кестесі</w:t>
      </w:r>
    </w:p>
    <w:p w:rsidR="000245AB" w:rsidRDefault="00A356A9">
      <w:pPr>
        <w:pStyle w:val="a3"/>
        <w:jc w:val="center"/>
      </w:pPr>
      <w:r>
        <w:rPr>
          <w:b/>
        </w:rPr>
        <w:t>2.3 График сдачи заданий по дисциплине</w:t>
      </w:r>
    </w:p>
    <w:p w:rsidR="000245AB" w:rsidRDefault="000245A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0245AB">
        <w:trPr>
          <w:tblHeader/>
        </w:trPr>
        <w:tc>
          <w:tcPr>
            <w:tcW w:w="1250" w:type="pct"/>
            <w:vMerge w:val="restart"/>
          </w:tcPr>
          <w:p w:rsidR="000245AB" w:rsidRDefault="00A356A9">
            <w:pPr>
              <w:pStyle w:val="a3"/>
              <w:jc w:val="center"/>
            </w:pPr>
            <w:r>
              <w:t>Тапсырма түрі</w:t>
            </w:r>
          </w:p>
          <w:p w:rsidR="000245AB" w:rsidRDefault="00A356A9">
            <w:pPr>
              <w:pStyle w:val="a3"/>
              <w:jc w:val="center"/>
            </w:pPr>
            <w:r>
              <w:t>Вид задания</w:t>
            </w:r>
          </w:p>
        </w:tc>
        <w:tc>
          <w:tcPr>
            <w:tcW w:w="0" w:type="auto"/>
            <w:gridSpan w:val="15"/>
          </w:tcPr>
          <w:p w:rsidR="000245AB" w:rsidRDefault="00A356A9">
            <w:pPr>
              <w:pStyle w:val="a3"/>
              <w:jc w:val="center"/>
            </w:pPr>
            <w:r>
              <w:t>Академиялық оқу кезеңі, апта</w:t>
            </w:r>
          </w:p>
          <w:p w:rsidR="000245AB" w:rsidRDefault="00A356A9">
            <w:pPr>
              <w:pStyle w:val="a3"/>
              <w:jc w:val="center"/>
            </w:pPr>
            <w:r>
              <w:t xml:space="preserve">Академический период обучения, </w:t>
            </w:r>
            <w:r>
              <w:t>неделя</w:t>
            </w:r>
          </w:p>
        </w:tc>
      </w:tr>
      <w:tr w:rsidR="000245AB">
        <w:trPr>
          <w:tblHeader/>
        </w:trPr>
        <w:tc>
          <w:tcPr>
            <w:tcW w:w="0" w:type="auto"/>
            <w:vMerge/>
          </w:tcPr>
          <w:p w:rsidR="000245AB" w:rsidRDefault="000245AB">
            <w:pPr>
              <w:pStyle w:val="a3"/>
            </w:pPr>
          </w:p>
        </w:tc>
        <w:tc>
          <w:tcPr>
            <w:tcW w:w="250" w:type="pct"/>
          </w:tcPr>
          <w:p w:rsidR="000245AB" w:rsidRDefault="00A356A9">
            <w:pPr>
              <w:pStyle w:val="a3"/>
              <w:jc w:val="center"/>
            </w:pPr>
            <w:r>
              <w:t>1</w:t>
            </w:r>
          </w:p>
        </w:tc>
        <w:tc>
          <w:tcPr>
            <w:tcW w:w="250" w:type="pct"/>
          </w:tcPr>
          <w:p w:rsidR="000245AB" w:rsidRDefault="00A356A9">
            <w:pPr>
              <w:pStyle w:val="a3"/>
              <w:jc w:val="center"/>
            </w:pPr>
            <w:r>
              <w:t>2</w:t>
            </w:r>
          </w:p>
        </w:tc>
        <w:tc>
          <w:tcPr>
            <w:tcW w:w="250" w:type="pct"/>
          </w:tcPr>
          <w:p w:rsidR="000245AB" w:rsidRDefault="00A356A9">
            <w:pPr>
              <w:pStyle w:val="a3"/>
              <w:jc w:val="center"/>
            </w:pPr>
            <w:r>
              <w:t>3</w:t>
            </w:r>
          </w:p>
        </w:tc>
        <w:tc>
          <w:tcPr>
            <w:tcW w:w="250" w:type="pct"/>
          </w:tcPr>
          <w:p w:rsidR="000245AB" w:rsidRDefault="00A356A9">
            <w:pPr>
              <w:pStyle w:val="a3"/>
              <w:jc w:val="center"/>
            </w:pPr>
            <w:r>
              <w:t>4</w:t>
            </w:r>
          </w:p>
        </w:tc>
        <w:tc>
          <w:tcPr>
            <w:tcW w:w="250" w:type="pct"/>
          </w:tcPr>
          <w:p w:rsidR="000245AB" w:rsidRDefault="00A356A9">
            <w:pPr>
              <w:pStyle w:val="a3"/>
              <w:jc w:val="center"/>
            </w:pPr>
            <w:r>
              <w:t>5</w:t>
            </w:r>
          </w:p>
        </w:tc>
        <w:tc>
          <w:tcPr>
            <w:tcW w:w="250" w:type="pct"/>
          </w:tcPr>
          <w:p w:rsidR="000245AB" w:rsidRDefault="00A356A9">
            <w:pPr>
              <w:pStyle w:val="a3"/>
              <w:jc w:val="center"/>
            </w:pPr>
            <w:r>
              <w:t>6</w:t>
            </w:r>
          </w:p>
        </w:tc>
        <w:tc>
          <w:tcPr>
            <w:tcW w:w="250" w:type="pct"/>
          </w:tcPr>
          <w:p w:rsidR="000245AB" w:rsidRDefault="00A356A9">
            <w:pPr>
              <w:pStyle w:val="a3"/>
              <w:jc w:val="center"/>
            </w:pPr>
            <w:r>
              <w:t>7</w:t>
            </w:r>
          </w:p>
        </w:tc>
        <w:tc>
          <w:tcPr>
            <w:tcW w:w="250" w:type="pct"/>
          </w:tcPr>
          <w:p w:rsidR="000245AB" w:rsidRDefault="00A356A9">
            <w:pPr>
              <w:pStyle w:val="a3"/>
              <w:jc w:val="center"/>
            </w:pPr>
            <w:r>
              <w:t>8</w:t>
            </w:r>
          </w:p>
        </w:tc>
        <w:tc>
          <w:tcPr>
            <w:tcW w:w="250" w:type="pct"/>
          </w:tcPr>
          <w:p w:rsidR="000245AB" w:rsidRDefault="00A356A9">
            <w:pPr>
              <w:pStyle w:val="a3"/>
              <w:jc w:val="center"/>
            </w:pPr>
            <w:r>
              <w:t>9</w:t>
            </w:r>
          </w:p>
        </w:tc>
        <w:tc>
          <w:tcPr>
            <w:tcW w:w="250" w:type="pct"/>
          </w:tcPr>
          <w:p w:rsidR="000245AB" w:rsidRDefault="00A356A9">
            <w:pPr>
              <w:pStyle w:val="a3"/>
              <w:jc w:val="center"/>
            </w:pPr>
            <w:r>
              <w:t>10</w:t>
            </w:r>
          </w:p>
        </w:tc>
        <w:tc>
          <w:tcPr>
            <w:tcW w:w="250" w:type="pct"/>
          </w:tcPr>
          <w:p w:rsidR="000245AB" w:rsidRDefault="00A356A9">
            <w:pPr>
              <w:pStyle w:val="a3"/>
              <w:jc w:val="center"/>
            </w:pPr>
            <w:r>
              <w:t>11</w:t>
            </w:r>
          </w:p>
        </w:tc>
        <w:tc>
          <w:tcPr>
            <w:tcW w:w="250" w:type="pct"/>
          </w:tcPr>
          <w:p w:rsidR="000245AB" w:rsidRDefault="00A356A9">
            <w:pPr>
              <w:pStyle w:val="a3"/>
              <w:jc w:val="center"/>
            </w:pPr>
            <w:r>
              <w:t>12</w:t>
            </w:r>
          </w:p>
        </w:tc>
        <w:tc>
          <w:tcPr>
            <w:tcW w:w="250" w:type="pct"/>
          </w:tcPr>
          <w:p w:rsidR="000245AB" w:rsidRDefault="00A356A9">
            <w:pPr>
              <w:pStyle w:val="a3"/>
              <w:jc w:val="center"/>
            </w:pPr>
            <w:r>
              <w:t>13</w:t>
            </w:r>
          </w:p>
        </w:tc>
        <w:tc>
          <w:tcPr>
            <w:tcW w:w="250" w:type="pct"/>
          </w:tcPr>
          <w:p w:rsidR="000245AB" w:rsidRDefault="00A356A9">
            <w:pPr>
              <w:pStyle w:val="a3"/>
              <w:jc w:val="center"/>
            </w:pPr>
            <w:r>
              <w:t>14</w:t>
            </w:r>
          </w:p>
        </w:tc>
        <w:tc>
          <w:tcPr>
            <w:tcW w:w="250" w:type="pct"/>
          </w:tcPr>
          <w:p w:rsidR="000245AB" w:rsidRDefault="00A356A9">
            <w:pPr>
              <w:pStyle w:val="a3"/>
              <w:jc w:val="center"/>
            </w:pPr>
            <w:r>
              <w:t>15</w:t>
            </w:r>
          </w:p>
        </w:tc>
      </w:tr>
      <w:tr w:rsidR="000245AB">
        <w:tc>
          <w:tcPr>
            <w:tcW w:w="0" w:type="auto"/>
            <w:gridSpan w:val="16"/>
          </w:tcPr>
          <w:p w:rsidR="000245AB" w:rsidRDefault="00A356A9">
            <w:pPr>
              <w:pStyle w:val="a3"/>
              <w:jc w:val="center"/>
            </w:pPr>
            <w:r>
              <w:t>Білімі /Знание</w:t>
            </w:r>
          </w:p>
        </w:tc>
      </w:tr>
      <w:tr w:rsidR="000245AB">
        <w:tc>
          <w:tcPr>
            <w:tcW w:w="0" w:type="auto"/>
          </w:tcPr>
          <w:p w:rsidR="000245AB" w:rsidRDefault="000245AB">
            <w:pPr>
              <w:pStyle w:val="a3"/>
            </w:pPr>
            <w:permStart w:id="1056069192" w:edGrp="none"/>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r>
      <w:permEnd w:id="1056069192"/>
      <w:tr w:rsidR="000245AB">
        <w:tc>
          <w:tcPr>
            <w:tcW w:w="0" w:type="auto"/>
            <w:gridSpan w:val="16"/>
          </w:tcPr>
          <w:p w:rsidR="000245AB" w:rsidRDefault="00A356A9">
            <w:pPr>
              <w:pStyle w:val="a3"/>
              <w:jc w:val="center"/>
            </w:pPr>
            <w:r>
              <w:t>Түсіну / Понимание</w:t>
            </w:r>
          </w:p>
        </w:tc>
      </w:tr>
      <w:tr w:rsidR="000245AB">
        <w:tc>
          <w:tcPr>
            <w:tcW w:w="0" w:type="auto"/>
          </w:tcPr>
          <w:p w:rsidR="000245AB" w:rsidRDefault="000245AB">
            <w:pPr>
              <w:pStyle w:val="a3"/>
            </w:pPr>
            <w:permStart w:id="599394908" w:edGrp="none"/>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r>
      <w:permEnd w:id="599394908"/>
      <w:tr w:rsidR="000245AB">
        <w:tc>
          <w:tcPr>
            <w:tcW w:w="0" w:type="auto"/>
            <w:gridSpan w:val="16"/>
          </w:tcPr>
          <w:p w:rsidR="000245AB" w:rsidRDefault="00A356A9">
            <w:pPr>
              <w:pStyle w:val="a3"/>
              <w:jc w:val="center"/>
            </w:pPr>
            <w:r>
              <w:t>Пайдалану  / Применение</w:t>
            </w:r>
          </w:p>
        </w:tc>
      </w:tr>
      <w:tr w:rsidR="000245AB">
        <w:tc>
          <w:tcPr>
            <w:tcW w:w="0" w:type="auto"/>
          </w:tcPr>
          <w:p w:rsidR="000245AB" w:rsidRDefault="000245AB">
            <w:pPr>
              <w:pStyle w:val="a3"/>
            </w:pPr>
            <w:permStart w:id="731596898" w:edGrp="none"/>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r>
      <w:permEnd w:id="731596898"/>
      <w:tr w:rsidR="000245AB">
        <w:tc>
          <w:tcPr>
            <w:tcW w:w="0" w:type="auto"/>
            <w:gridSpan w:val="16"/>
          </w:tcPr>
          <w:p w:rsidR="000245AB" w:rsidRDefault="00A356A9">
            <w:pPr>
              <w:pStyle w:val="a3"/>
              <w:jc w:val="center"/>
            </w:pPr>
            <w:r>
              <w:t>Талдау / Анализ</w:t>
            </w:r>
          </w:p>
        </w:tc>
      </w:tr>
      <w:tr w:rsidR="000245AB">
        <w:tc>
          <w:tcPr>
            <w:tcW w:w="0" w:type="auto"/>
          </w:tcPr>
          <w:p w:rsidR="000245AB" w:rsidRDefault="000245AB">
            <w:pPr>
              <w:pStyle w:val="a3"/>
            </w:pPr>
            <w:permStart w:id="2105544263" w:edGrp="none"/>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c>
          <w:tcPr>
            <w:tcW w:w="0" w:type="auto"/>
          </w:tcPr>
          <w:p w:rsidR="000245AB" w:rsidRDefault="000245AB">
            <w:pPr>
              <w:pStyle w:val="a3"/>
              <w:jc w:val="center"/>
            </w:pPr>
          </w:p>
        </w:tc>
      </w:tr>
      <w:permEnd w:id="2105544263"/>
    </w:tbl>
    <w:p w:rsidR="000245AB" w:rsidRDefault="000245AB">
      <w:pPr>
        <w:pStyle w:val="a3"/>
      </w:pPr>
    </w:p>
    <w:p w:rsidR="000245AB" w:rsidRDefault="00A356A9">
      <w:pPr>
        <w:pStyle w:val="a3"/>
        <w:jc w:val="center"/>
      </w:pPr>
      <w:r>
        <w:rPr>
          <w:b/>
        </w:rPr>
        <w:t>3 БІЛІМ АЛУШЫНЫҢ БІЛІМІН БАҒАЛАУ</w:t>
      </w:r>
    </w:p>
    <w:p w:rsidR="000245AB" w:rsidRDefault="00A356A9">
      <w:pPr>
        <w:pStyle w:val="a3"/>
        <w:jc w:val="center"/>
      </w:pPr>
      <w:r>
        <w:rPr>
          <w:b/>
        </w:rPr>
        <w:t>3 ОЦЕНКА ЗНАНИЙ ОБУЧАЮЩЕГОСЯ</w:t>
      </w:r>
    </w:p>
    <w:p w:rsidR="000245AB" w:rsidRDefault="000245AB">
      <w:pPr>
        <w:pStyle w:val="a3"/>
      </w:pPr>
    </w:p>
    <w:p w:rsidR="000245AB" w:rsidRDefault="00A356A9">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w:t>
      </w:r>
      <w:r>
        <w:t xml:space="preserve"> нәтижелері бойынша 1 және 2 рейтинг қалыптастырылады.</w:t>
      </w:r>
    </w:p>
    <w:p w:rsidR="000245AB" w:rsidRDefault="00A356A9">
      <w:pPr>
        <w:pStyle w:val="a3"/>
        <w:ind w:firstLine="567"/>
      </w:pPr>
      <w:r>
        <w:t>Пән бойынша білім алушының білімін қорытынды бағалау 100 баллдық жүйе бойынша жүзеге асырылады және:</w:t>
      </w:r>
    </w:p>
    <w:p w:rsidR="000245AB" w:rsidRDefault="00A356A9">
      <w:pPr>
        <w:pStyle w:val="a3"/>
        <w:ind w:firstLine="567"/>
      </w:pPr>
      <w:r>
        <w:t>- Емтиханда алынған нәтиженің 40%;</w:t>
      </w:r>
    </w:p>
    <w:p w:rsidR="000245AB" w:rsidRDefault="00A356A9">
      <w:pPr>
        <w:pStyle w:val="a3"/>
        <w:ind w:firstLine="567"/>
      </w:pPr>
      <w:r>
        <w:t>- Ағымдағы үлгерімнің 60% - ы.</w:t>
      </w:r>
    </w:p>
    <w:p w:rsidR="000245AB" w:rsidRDefault="00A356A9">
      <w:pPr>
        <w:pStyle w:val="a3"/>
        <w:ind w:firstLine="567"/>
      </w:pPr>
      <w:r>
        <w:t>Оценка каждого вида задания по дис</w:t>
      </w:r>
      <w:r>
        <w:t>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w:t>
      </w:r>
      <w:r>
        <w:t>мируется рейтинг 1 и 2.</w:t>
      </w:r>
    </w:p>
    <w:p w:rsidR="000245AB" w:rsidRDefault="00A356A9">
      <w:pPr>
        <w:pStyle w:val="a3"/>
        <w:ind w:firstLine="567"/>
      </w:pPr>
      <w:r>
        <w:t>Итоговая оценка знаний обучающего по дисциплине осуществляется по 100 балльной системе и включает:</w:t>
      </w:r>
    </w:p>
    <w:p w:rsidR="000245AB" w:rsidRDefault="00A356A9">
      <w:pPr>
        <w:pStyle w:val="a3"/>
        <w:ind w:firstLine="567"/>
      </w:pPr>
      <w:r>
        <w:t>- 40% результата, полученного на экзамене;</w:t>
      </w:r>
    </w:p>
    <w:p w:rsidR="000245AB" w:rsidRDefault="00A356A9">
      <w:pPr>
        <w:pStyle w:val="a3"/>
        <w:ind w:firstLine="567"/>
      </w:pPr>
      <w:r>
        <w:t>- 60% результатов текущей успеваемости.</w:t>
      </w:r>
    </w:p>
    <w:p w:rsidR="000245AB" w:rsidRDefault="000245AB">
      <w:pPr>
        <w:pStyle w:val="a3"/>
      </w:pPr>
    </w:p>
    <w:p w:rsidR="000245AB" w:rsidRDefault="00A356A9">
      <w:pPr>
        <w:pStyle w:val="a3"/>
        <w:ind w:firstLine="567"/>
      </w:pPr>
      <w:r>
        <w:t>Қорытынды</w:t>
      </w:r>
      <w:r>
        <w:t xml:space="preserve"> бағаны есептеу формуласы</w:t>
      </w:r>
    </w:p>
    <w:p w:rsidR="000245AB" w:rsidRDefault="00A356A9">
      <w:pPr>
        <w:pStyle w:val="a3"/>
        <w:ind w:firstLine="567"/>
      </w:pPr>
      <w:r>
        <w:t>Формула подсче</w:t>
      </w:r>
      <w:r>
        <w:t>та итоговой оценки:</w:t>
      </w:r>
    </w:p>
    <w:p w:rsidR="000245AB" w:rsidRDefault="000245AB">
      <w:pPr>
        <w:pStyle w:val="a3"/>
      </w:pPr>
    </w:p>
    <w:p w:rsidR="000245AB" w:rsidRDefault="00A356A9">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245AB" w:rsidRDefault="000245AB">
      <w:pPr>
        <w:pStyle w:val="a3"/>
      </w:pPr>
    </w:p>
    <w:p w:rsidR="000245AB" w:rsidRDefault="00A356A9">
      <w:pPr>
        <w:pStyle w:val="a3"/>
        <w:ind w:firstLine="567"/>
      </w:pPr>
      <w:r>
        <w:t>мұндағы, Р1, Р2-тиісінше бірінші, екінші рейтингті бағалаудың сандық эквиваленттері;</w:t>
      </w:r>
    </w:p>
    <w:p w:rsidR="000245AB" w:rsidRDefault="00A356A9">
      <w:pPr>
        <w:pStyle w:val="a3"/>
        <w:ind w:firstLine="567"/>
      </w:pPr>
      <w:r>
        <w:t>Э – емтихандағы бағаның сандық баламасы.</w:t>
      </w:r>
    </w:p>
    <w:p w:rsidR="000245AB" w:rsidRDefault="00A356A9">
      <w:pPr>
        <w:pStyle w:val="a3"/>
        <w:ind w:firstLine="567"/>
      </w:pPr>
      <w:r>
        <w:t>где,   Р1, Р2 – цифровые эквиваленты оценок первого, второго рейтингов соответстве</w:t>
      </w:r>
      <w:r>
        <w:t>нно; Э – цифровой эквивалент оценки на экзамене.</w:t>
      </w:r>
    </w:p>
    <w:p w:rsidR="000245AB" w:rsidRDefault="000245AB">
      <w:pPr>
        <w:pStyle w:val="a3"/>
      </w:pPr>
    </w:p>
    <w:p w:rsidR="000245AB" w:rsidRDefault="00A356A9">
      <w:pPr>
        <w:pStyle w:val="a3"/>
        <w:ind w:firstLine="567"/>
      </w:pPr>
      <w:r>
        <w:t>Қортынды</w:t>
      </w:r>
      <w:r>
        <w:t xml:space="preserve"> әріптік бағасы және оның балдық сандық эквиваленті:</w:t>
      </w:r>
    </w:p>
    <w:p w:rsidR="000245AB" w:rsidRDefault="00A356A9">
      <w:pPr>
        <w:pStyle w:val="a3"/>
        <w:ind w:firstLine="567"/>
      </w:pPr>
      <w:r>
        <w:t>Итоговая буквенная оценка и ее цифровой эквивалент в баллах:</w:t>
      </w:r>
    </w:p>
    <w:p w:rsidR="000245AB" w:rsidRDefault="000245AB">
      <w:pPr>
        <w:pStyle w:val="a3"/>
      </w:pPr>
    </w:p>
    <w:p w:rsidR="000245AB" w:rsidRDefault="00A356A9">
      <w:pPr>
        <w:pStyle w:val="a3"/>
        <w:ind w:firstLine="567"/>
      </w:pPr>
      <w:r>
        <w:rPr>
          <w:b/>
        </w:rPr>
        <w:t>Білім алушылардың оқу жетістіктерін бағалаудың дәстүрлі бағалар шәкіле және ECTS (и</w:t>
      </w:r>
      <w:r>
        <w:rPr>
          <w:b/>
        </w:rPr>
        <w:t>ситиэс) аударылған балдық-рейтингтік әріптік жүйесі</w:t>
      </w:r>
    </w:p>
    <w:p w:rsidR="000245AB" w:rsidRDefault="00A356A9">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0245AB">
        <w:trPr>
          <w:tblHeader/>
        </w:trPr>
        <w:tc>
          <w:tcPr>
            <w:tcW w:w="1334" w:type="pct"/>
          </w:tcPr>
          <w:p w:rsidR="000245AB" w:rsidRDefault="00A356A9">
            <w:pPr>
              <w:pStyle w:val="a3"/>
              <w:jc w:val="center"/>
            </w:pPr>
            <w:r>
              <w:t>Әріптік</w:t>
            </w:r>
            <w:r>
              <w:t xml:space="preserve"> жүйе бойынша бағалар</w:t>
            </w:r>
          </w:p>
          <w:p w:rsidR="000245AB" w:rsidRDefault="00A356A9">
            <w:pPr>
              <w:pStyle w:val="a3"/>
              <w:jc w:val="center"/>
            </w:pPr>
            <w:r>
              <w:t>Оценка по буквенной системе</w:t>
            </w:r>
          </w:p>
        </w:tc>
        <w:tc>
          <w:tcPr>
            <w:tcW w:w="1020" w:type="pct"/>
          </w:tcPr>
          <w:p w:rsidR="000245AB" w:rsidRDefault="00A356A9">
            <w:pPr>
              <w:pStyle w:val="a3"/>
              <w:jc w:val="center"/>
            </w:pPr>
            <w:r>
              <w:t>Балд</w:t>
            </w:r>
            <w:r>
              <w:t>ардың сандық эквиваленті</w:t>
            </w:r>
          </w:p>
          <w:p w:rsidR="000245AB" w:rsidRDefault="00A356A9">
            <w:pPr>
              <w:pStyle w:val="a3"/>
              <w:jc w:val="center"/>
            </w:pPr>
            <w:r>
              <w:t>Цифровой эквивалент</w:t>
            </w:r>
          </w:p>
        </w:tc>
        <w:tc>
          <w:tcPr>
            <w:tcW w:w="1156" w:type="pct"/>
          </w:tcPr>
          <w:p w:rsidR="000245AB" w:rsidRDefault="00A356A9">
            <w:pPr>
              <w:pStyle w:val="a3"/>
              <w:jc w:val="center"/>
            </w:pPr>
            <w:r>
              <w:t>Балдар (%-тік құрамы)</w:t>
            </w:r>
          </w:p>
          <w:p w:rsidR="000245AB" w:rsidRDefault="00A356A9">
            <w:pPr>
              <w:pStyle w:val="a3"/>
              <w:jc w:val="center"/>
            </w:pPr>
            <w:r>
              <w:t>Баллы (%-ное содержание)</w:t>
            </w:r>
          </w:p>
        </w:tc>
        <w:tc>
          <w:tcPr>
            <w:tcW w:w="1490" w:type="pct"/>
          </w:tcPr>
          <w:p w:rsidR="000245AB" w:rsidRDefault="00A356A9">
            <w:pPr>
              <w:pStyle w:val="a3"/>
              <w:jc w:val="center"/>
            </w:pPr>
            <w:r>
              <w:t>Дәстүрлі жүйе бойынша бағалар</w:t>
            </w:r>
          </w:p>
          <w:p w:rsidR="000245AB" w:rsidRDefault="00A356A9">
            <w:pPr>
              <w:pStyle w:val="a3"/>
              <w:jc w:val="center"/>
            </w:pPr>
            <w:r>
              <w:t>Оценка по традиционной системе</w:t>
            </w:r>
          </w:p>
        </w:tc>
      </w:tr>
      <w:tr w:rsidR="000245AB">
        <w:tc>
          <w:tcPr>
            <w:tcW w:w="0" w:type="auto"/>
          </w:tcPr>
          <w:p w:rsidR="000245AB" w:rsidRDefault="00A356A9">
            <w:pPr>
              <w:pStyle w:val="a3"/>
              <w:jc w:val="center"/>
            </w:pPr>
            <w:r>
              <w:t>A</w:t>
            </w:r>
          </w:p>
        </w:tc>
        <w:tc>
          <w:tcPr>
            <w:tcW w:w="0" w:type="auto"/>
          </w:tcPr>
          <w:p w:rsidR="000245AB" w:rsidRDefault="00A356A9">
            <w:pPr>
              <w:pStyle w:val="a3"/>
              <w:jc w:val="center"/>
            </w:pPr>
            <w:r>
              <w:t>4.0</w:t>
            </w:r>
          </w:p>
        </w:tc>
        <w:tc>
          <w:tcPr>
            <w:tcW w:w="0" w:type="auto"/>
          </w:tcPr>
          <w:p w:rsidR="000245AB" w:rsidRDefault="00A356A9">
            <w:pPr>
              <w:pStyle w:val="a3"/>
              <w:jc w:val="center"/>
            </w:pPr>
            <w:r>
              <w:t>95-100</w:t>
            </w:r>
          </w:p>
        </w:tc>
        <w:tc>
          <w:tcPr>
            <w:tcW w:w="0" w:type="auto"/>
            <w:vMerge w:val="restart"/>
          </w:tcPr>
          <w:p w:rsidR="000245AB" w:rsidRDefault="00A356A9">
            <w:pPr>
              <w:pStyle w:val="a3"/>
              <w:jc w:val="center"/>
            </w:pPr>
            <w:r>
              <w:t>Өте</w:t>
            </w:r>
            <w:r>
              <w:t xml:space="preserve"> жақсы</w:t>
            </w:r>
          </w:p>
          <w:p w:rsidR="000245AB" w:rsidRDefault="00A356A9">
            <w:pPr>
              <w:pStyle w:val="a3"/>
              <w:jc w:val="center"/>
            </w:pPr>
            <w:r>
              <w:t>Отлично</w:t>
            </w:r>
          </w:p>
        </w:tc>
      </w:tr>
      <w:tr w:rsidR="000245AB">
        <w:tc>
          <w:tcPr>
            <w:tcW w:w="0" w:type="auto"/>
          </w:tcPr>
          <w:p w:rsidR="000245AB" w:rsidRDefault="00A356A9">
            <w:pPr>
              <w:pStyle w:val="a3"/>
              <w:jc w:val="center"/>
            </w:pPr>
            <w:r>
              <w:t>A-</w:t>
            </w:r>
          </w:p>
        </w:tc>
        <w:tc>
          <w:tcPr>
            <w:tcW w:w="0" w:type="auto"/>
          </w:tcPr>
          <w:p w:rsidR="000245AB" w:rsidRDefault="00A356A9">
            <w:pPr>
              <w:pStyle w:val="a3"/>
              <w:jc w:val="center"/>
            </w:pPr>
            <w:r>
              <w:t>3.67</w:t>
            </w:r>
          </w:p>
        </w:tc>
        <w:tc>
          <w:tcPr>
            <w:tcW w:w="0" w:type="auto"/>
          </w:tcPr>
          <w:p w:rsidR="000245AB" w:rsidRDefault="00A356A9">
            <w:pPr>
              <w:pStyle w:val="a3"/>
              <w:jc w:val="center"/>
            </w:pPr>
            <w:r>
              <w:t>90-94</w:t>
            </w:r>
          </w:p>
        </w:tc>
        <w:tc>
          <w:tcPr>
            <w:tcW w:w="0" w:type="auto"/>
            <w:vMerge/>
          </w:tcPr>
          <w:p w:rsidR="000245AB" w:rsidRDefault="000245AB">
            <w:pPr>
              <w:pStyle w:val="a3"/>
            </w:pPr>
          </w:p>
        </w:tc>
      </w:tr>
      <w:tr w:rsidR="000245AB">
        <w:tc>
          <w:tcPr>
            <w:tcW w:w="0" w:type="auto"/>
          </w:tcPr>
          <w:p w:rsidR="000245AB" w:rsidRDefault="00A356A9">
            <w:pPr>
              <w:pStyle w:val="a3"/>
              <w:jc w:val="center"/>
            </w:pPr>
            <w:r>
              <w:t>B+</w:t>
            </w:r>
          </w:p>
        </w:tc>
        <w:tc>
          <w:tcPr>
            <w:tcW w:w="0" w:type="auto"/>
          </w:tcPr>
          <w:p w:rsidR="000245AB" w:rsidRDefault="00A356A9">
            <w:pPr>
              <w:pStyle w:val="a3"/>
              <w:jc w:val="center"/>
            </w:pPr>
            <w:r>
              <w:t>3.33</w:t>
            </w:r>
          </w:p>
        </w:tc>
        <w:tc>
          <w:tcPr>
            <w:tcW w:w="0" w:type="auto"/>
          </w:tcPr>
          <w:p w:rsidR="000245AB" w:rsidRDefault="00A356A9">
            <w:pPr>
              <w:pStyle w:val="a3"/>
              <w:jc w:val="center"/>
            </w:pPr>
            <w:r>
              <w:t>85-89</w:t>
            </w:r>
          </w:p>
        </w:tc>
        <w:tc>
          <w:tcPr>
            <w:tcW w:w="0" w:type="auto"/>
            <w:vMerge w:val="restart"/>
          </w:tcPr>
          <w:p w:rsidR="000245AB" w:rsidRDefault="00A356A9">
            <w:pPr>
              <w:pStyle w:val="a3"/>
              <w:jc w:val="center"/>
            </w:pPr>
            <w:r>
              <w:t>Жақсы</w:t>
            </w:r>
          </w:p>
          <w:p w:rsidR="000245AB" w:rsidRDefault="00A356A9">
            <w:pPr>
              <w:pStyle w:val="a3"/>
              <w:jc w:val="center"/>
            </w:pPr>
            <w:r>
              <w:t>Хорошо</w:t>
            </w:r>
          </w:p>
        </w:tc>
      </w:tr>
      <w:tr w:rsidR="000245AB">
        <w:tc>
          <w:tcPr>
            <w:tcW w:w="0" w:type="auto"/>
          </w:tcPr>
          <w:p w:rsidR="000245AB" w:rsidRDefault="00A356A9">
            <w:pPr>
              <w:pStyle w:val="a3"/>
              <w:jc w:val="center"/>
            </w:pPr>
            <w:r>
              <w:t>B</w:t>
            </w:r>
          </w:p>
        </w:tc>
        <w:tc>
          <w:tcPr>
            <w:tcW w:w="0" w:type="auto"/>
          </w:tcPr>
          <w:p w:rsidR="000245AB" w:rsidRDefault="00A356A9">
            <w:pPr>
              <w:pStyle w:val="a3"/>
              <w:jc w:val="center"/>
            </w:pPr>
            <w:r>
              <w:t>3.0</w:t>
            </w:r>
          </w:p>
        </w:tc>
        <w:tc>
          <w:tcPr>
            <w:tcW w:w="0" w:type="auto"/>
          </w:tcPr>
          <w:p w:rsidR="000245AB" w:rsidRDefault="00A356A9">
            <w:pPr>
              <w:pStyle w:val="a3"/>
              <w:jc w:val="center"/>
            </w:pPr>
            <w:r>
              <w:t>80-84</w:t>
            </w:r>
          </w:p>
        </w:tc>
        <w:tc>
          <w:tcPr>
            <w:tcW w:w="0" w:type="auto"/>
            <w:vMerge/>
          </w:tcPr>
          <w:p w:rsidR="000245AB" w:rsidRDefault="000245AB">
            <w:pPr>
              <w:pStyle w:val="a3"/>
            </w:pPr>
          </w:p>
        </w:tc>
      </w:tr>
      <w:tr w:rsidR="000245AB">
        <w:tc>
          <w:tcPr>
            <w:tcW w:w="0" w:type="auto"/>
          </w:tcPr>
          <w:p w:rsidR="000245AB" w:rsidRDefault="00A356A9">
            <w:pPr>
              <w:pStyle w:val="a3"/>
              <w:jc w:val="center"/>
            </w:pPr>
            <w:r>
              <w:t>B-</w:t>
            </w:r>
          </w:p>
        </w:tc>
        <w:tc>
          <w:tcPr>
            <w:tcW w:w="0" w:type="auto"/>
          </w:tcPr>
          <w:p w:rsidR="000245AB" w:rsidRDefault="00A356A9">
            <w:pPr>
              <w:pStyle w:val="a3"/>
              <w:jc w:val="center"/>
            </w:pPr>
            <w:r>
              <w:t>2.67</w:t>
            </w:r>
          </w:p>
        </w:tc>
        <w:tc>
          <w:tcPr>
            <w:tcW w:w="0" w:type="auto"/>
          </w:tcPr>
          <w:p w:rsidR="000245AB" w:rsidRDefault="00A356A9">
            <w:pPr>
              <w:pStyle w:val="a3"/>
              <w:jc w:val="center"/>
            </w:pPr>
            <w:r>
              <w:t>75-79</w:t>
            </w:r>
          </w:p>
        </w:tc>
        <w:tc>
          <w:tcPr>
            <w:tcW w:w="0" w:type="auto"/>
            <w:vMerge/>
          </w:tcPr>
          <w:p w:rsidR="000245AB" w:rsidRDefault="000245AB">
            <w:pPr>
              <w:pStyle w:val="a3"/>
            </w:pPr>
          </w:p>
        </w:tc>
      </w:tr>
      <w:tr w:rsidR="000245AB">
        <w:tc>
          <w:tcPr>
            <w:tcW w:w="0" w:type="auto"/>
          </w:tcPr>
          <w:p w:rsidR="000245AB" w:rsidRDefault="00A356A9">
            <w:pPr>
              <w:pStyle w:val="a3"/>
              <w:jc w:val="center"/>
            </w:pPr>
            <w:r>
              <w:t>C+</w:t>
            </w:r>
          </w:p>
        </w:tc>
        <w:tc>
          <w:tcPr>
            <w:tcW w:w="0" w:type="auto"/>
          </w:tcPr>
          <w:p w:rsidR="000245AB" w:rsidRDefault="00A356A9">
            <w:pPr>
              <w:pStyle w:val="a3"/>
              <w:jc w:val="center"/>
            </w:pPr>
            <w:r>
              <w:t>2.33</w:t>
            </w:r>
          </w:p>
        </w:tc>
        <w:tc>
          <w:tcPr>
            <w:tcW w:w="0" w:type="auto"/>
          </w:tcPr>
          <w:p w:rsidR="000245AB" w:rsidRDefault="00A356A9">
            <w:pPr>
              <w:pStyle w:val="a3"/>
              <w:jc w:val="center"/>
            </w:pPr>
            <w:r>
              <w:t>70-74</w:t>
            </w:r>
          </w:p>
        </w:tc>
        <w:tc>
          <w:tcPr>
            <w:tcW w:w="0" w:type="auto"/>
            <w:vMerge/>
          </w:tcPr>
          <w:p w:rsidR="000245AB" w:rsidRDefault="000245AB">
            <w:pPr>
              <w:pStyle w:val="a3"/>
            </w:pPr>
          </w:p>
        </w:tc>
      </w:tr>
      <w:tr w:rsidR="000245AB">
        <w:tc>
          <w:tcPr>
            <w:tcW w:w="0" w:type="auto"/>
          </w:tcPr>
          <w:p w:rsidR="000245AB" w:rsidRDefault="00A356A9">
            <w:pPr>
              <w:pStyle w:val="a3"/>
              <w:jc w:val="center"/>
            </w:pPr>
            <w:r>
              <w:t>C</w:t>
            </w:r>
          </w:p>
        </w:tc>
        <w:tc>
          <w:tcPr>
            <w:tcW w:w="0" w:type="auto"/>
          </w:tcPr>
          <w:p w:rsidR="000245AB" w:rsidRDefault="00A356A9">
            <w:pPr>
              <w:pStyle w:val="a3"/>
              <w:jc w:val="center"/>
            </w:pPr>
            <w:r>
              <w:t>2.0</w:t>
            </w:r>
          </w:p>
        </w:tc>
        <w:tc>
          <w:tcPr>
            <w:tcW w:w="0" w:type="auto"/>
          </w:tcPr>
          <w:p w:rsidR="000245AB" w:rsidRDefault="00A356A9">
            <w:pPr>
              <w:pStyle w:val="a3"/>
              <w:jc w:val="center"/>
            </w:pPr>
            <w:r>
              <w:t>65-69</w:t>
            </w:r>
          </w:p>
        </w:tc>
        <w:tc>
          <w:tcPr>
            <w:tcW w:w="0" w:type="auto"/>
            <w:vMerge w:val="restart"/>
          </w:tcPr>
          <w:p w:rsidR="000245AB" w:rsidRDefault="00A356A9">
            <w:pPr>
              <w:pStyle w:val="a3"/>
              <w:jc w:val="center"/>
            </w:pPr>
            <w:r>
              <w:t>Қанағаттанарлық</w:t>
            </w:r>
          </w:p>
          <w:p w:rsidR="000245AB" w:rsidRDefault="00A356A9">
            <w:pPr>
              <w:pStyle w:val="a3"/>
              <w:jc w:val="center"/>
            </w:pPr>
            <w:r>
              <w:t>Удовлетворительно</w:t>
            </w:r>
          </w:p>
        </w:tc>
      </w:tr>
      <w:tr w:rsidR="000245AB">
        <w:tc>
          <w:tcPr>
            <w:tcW w:w="0" w:type="auto"/>
          </w:tcPr>
          <w:p w:rsidR="000245AB" w:rsidRDefault="00A356A9">
            <w:pPr>
              <w:pStyle w:val="a3"/>
              <w:jc w:val="center"/>
            </w:pPr>
            <w:r>
              <w:t>C-</w:t>
            </w:r>
          </w:p>
        </w:tc>
        <w:tc>
          <w:tcPr>
            <w:tcW w:w="0" w:type="auto"/>
          </w:tcPr>
          <w:p w:rsidR="000245AB" w:rsidRDefault="00A356A9">
            <w:pPr>
              <w:pStyle w:val="a3"/>
              <w:jc w:val="center"/>
            </w:pPr>
            <w:r>
              <w:t>1.67</w:t>
            </w:r>
          </w:p>
        </w:tc>
        <w:tc>
          <w:tcPr>
            <w:tcW w:w="0" w:type="auto"/>
          </w:tcPr>
          <w:p w:rsidR="000245AB" w:rsidRDefault="00A356A9">
            <w:pPr>
              <w:pStyle w:val="a3"/>
              <w:jc w:val="center"/>
            </w:pPr>
            <w:r>
              <w:t>60-64</w:t>
            </w:r>
          </w:p>
        </w:tc>
        <w:tc>
          <w:tcPr>
            <w:tcW w:w="0" w:type="auto"/>
            <w:vMerge/>
          </w:tcPr>
          <w:p w:rsidR="000245AB" w:rsidRDefault="000245AB">
            <w:pPr>
              <w:pStyle w:val="a3"/>
            </w:pPr>
          </w:p>
        </w:tc>
      </w:tr>
      <w:tr w:rsidR="000245AB">
        <w:tc>
          <w:tcPr>
            <w:tcW w:w="0" w:type="auto"/>
          </w:tcPr>
          <w:p w:rsidR="000245AB" w:rsidRDefault="00A356A9">
            <w:pPr>
              <w:pStyle w:val="a3"/>
              <w:jc w:val="center"/>
            </w:pPr>
            <w:r>
              <w:t>D+</w:t>
            </w:r>
          </w:p>
        </w:tc>
        <w:tc>
          <w:tcPr>
            <w:tcW w:w="0" w:type="auto"/>
          </w:tcPr>
          <w:p w:rsidR="000245AB" w:rsidRDefault="00A356A9">
            <w:pPr>
              <w:pStyle w:val="a3"/>
              <w:jc w:val="center"/>
            </w:pPr>
            <w:r>
              <w:t>1.33</w:t>
            </w:r>
          </w:p>
        </w:tc>
        <w:tc>
          <w:tcPr>
            <w:tcW w:w="0" w:type="auto"/>
          </w:tcPr>
          <w:p w:rsidR="000245AB" w:rsidRDefault="00A356A9">
            <w:pPr>
              <w:pStyle w:val="a3"/>
              <w:jc w:val="center"/>
            </w:pPr>
            <w:r>
              <w:t>55-59</w:t>
            </w:r>
          </w:p>
        </w:tc>
        <w:tc>
          <w:tcPr>
            <w:tcW w:w="0" w:type="auto"/>
            <w:vMerge/>
          </w:tcPr>
          <w:p w:rsidR="000245AB" w:rsidRDefault="000245AB">
            <w:pPr>
              <w:pStyle w:val="a3"/>
            </w:pPr>
          </w:p>
        </w:tc>
      </w:tr>
      <w:tr w:rsidR="000245AB">
        <w:tc>
          <w:tcPr>
            <w:tcW w:w="0" w:type="auto"/>
          </w:tcPr>
          <w:p w:rsidR="000245AB" w:rsidRDefault="00A356A9">
            <w:pPr>
              <w:pStyle w:val="a3"/>
              <w:jc w:val="center"/>
            </w:pPr>
            <w:r>
              <w:t>D</w:t>
            </w:r>
          </w:p>
        </w:tc>
        <w:tc>
          <w:tcPr>
            <w:tcW w:w="0" w:type="auto"/>
          </w:tcPr>
          <w:p w:rsidR="000245AB" w:rsidRDefault="00A356A9">
            <w:pPr>
              <w:pStyle w:val="a3"/>
              <w:jc w:val="center"/>
            </w:pPr>
            <w:r>
              <w:t>1.0</w:t>
            </w:r>
          </w:p>
        </w:tc>
        <w:tc>
          <w:tcPr>
            <w:tcW w:w="0" w:type="auto"/>
          </w:tcPr>
          <w:p w:rsidR="000245AB" w:rsidRDefault="00A356A9">
            <w:pPr>
              <w:pStyle w:val="a3"/>
              <w:jc w:val="center"/>
            </w:pPr>
            <w:r>
              <w:t>50-54</w:t>
            </w:r>
          </w:p>
        </w:tc>
        <w:tc>
          <w:tcPr>
            <w:tcW w:w="0" w:type="auto"/>
            <w:vMerge/>
          </w:tcPr>
          <w:p w:rsidR="000245AB" w:rsidRDefault="000245AB">
            <w:pPr>
              <w:pStyle w:val="a3"/>
            </w:pPr>
          </w:p>
        </w:tc>
      </w:tr>
      <w:tr w:rsidR="000245AB">
        <w:tc>
          <w:tcPr>
            <w:tcW w:w="0" w:type="auto"/>
          </w:tcPr>
          <w:p w:rsidR="000245AB" w:rsidRDefault="00A356A9">
            <w:pPr>
              <w:pStyle w:val="a3"/>
              <w:jc w:val="center"/>
            </w:pPr>
            <w:r>
              <w:t>FX</w:t>
            </w:r>
          </w:p>
        </w:tc>
        <w:tc>
          <w:tcPr>
            <w:tcW w:w="0" w:type="auto"/>
          </w:tcPr>
          <w:p w:rsidR="000245AB" w:rsidRDefault="00A356A9">
            <w:pPr>
              <w:pStyle w:val="a3"/>
              <w:jc w:val="center"/>
            </w:pPr>
            <w:r>
              <w:t>0.5</w:t>
            </w:r>
          </w:p>
        </w:tc>
        <w:tc>
          <w:tcPr>
            <w:tcW w:w="0" w:type="auto"/>
          </w:tcPr>
          <w:p w:rsidR="000245AB" w:rsidRDefault="00A356A9">
            <w:pPr>
              <w:pStyle w:val="a3"/>
              <w:jc w:val="center"/>
            </w:pPr>
            <w:r>
              <w:t>25-49</w:t>
            </w:r>
          </w:p>
        </w:tc>
        <w:tc>
          <w:tcPr>
            <w:tcW w:w="0" w:type="auto"/>
            <w:vMerge w:val="restart"/>
          </w:tcPr>
          <w:p w:rsidR="000245AB" w:rsidRDefault="00A356A9">
            <w:pPr>
              <w:pStyle w:val="a3"/>
              <w:jc w:val="center"/>
            </w:pPr>
            <w:r>
              <w:t>Қанағаттанарлықсыз</w:t>
            </w:r>
          </w:p>
          <w:p w:rsidR="000245AB" w:rsidRDefault="00A356A9">
            <w:pPr>
              <w:pStyle w:val="a3"/>
              <w:jc w:val="center"/>
            </w:pPr>
            <w:r>
              <w:t>Неудовлетворительно</w:t>
            </w:r>
          </w:p>
        </w:tc>
      </w:tr>
      <w:tr w:rsidR="000245AB">
        <w:tc>
          <w:tcPr>
            <w:tcW w:w="0" w:type="auto"/>
          </w:tcPr>
          <w:p w:rsidR="000245AB" w:rsidRDefault="00A356A9">
            <w:pPr>
              <w:pStyle w:val="a3"/>
              <w:jc w:val="center"/>
            </w:pPr>
            <w:r>
              <w:t>F</w:t>
            </w:r>
          </w:p>
        </w:tc>
        <w:tc>
          <w:tcPr>
            <w:tcW w:w="0" w:type="auto"/>
          </w:tcPr>
          <w:p w:rsidR="000245AB" w:rsidRDefault="00A356A9">
            <w:pPr>
              <w:pStyle w:val="a3"/>
              <w:jc w:val="center"/>
            </w:pPr>
            <w:r>
              <w:t>0</w:t>
            </w:r>
          </w:p>
        </w:tc>
        <w:tc>
          <w:tcPr>
            <w:tcW w:w="0" w:type="auto"/>
          </w:tcPr>
          <w:p w:rsidR="000245AB" w:rsidRDefault="00A356A9">
            <w:pPr>
              <w:pStyle w:val="a3"/>
              <w:jc w:val="center"/>
            </w:pPr>
            <w:r>
              <w:t>0-24</w:t>
            </w:r>
          </w:p>
        </w:tc>
        <w:tc>
          <w:tcPr>
            <w:tcW w:w="0" w:type="auto"/>
            <w:vMerge/>
          </w:tcPr>
          <w:p w:rsidR="000245AB" w:rsidRDefault="000245AB">
            <w:pPr>
              <w:pStyle w:val="a3"/>
            </w:pPr>
          </w:p>
        </w:tc>
      </w:tr>
    </w:tbl>
    <w:p w:rsidR="000245AB" w:rsidRDefault="000245AB">
      <w:pPr>
        <w:pStyle w:val="a3"/>
      </w:pPr>
    </w:p>
    <w:p w:rsidR="000245AB" w:rsidRDefault="00A356A9">
      <w:pPr>
        <w:pStyle w:val="a3"/>
        <w:jc w:val="center"/>
      </w:pPr>
      <w:r>
        <w:rPr>
          <w:b/>
        </w:rPr>
        <w:t>4 ПӘНДЕР САЯСАТЫ</w:t>
      </w:r>
    </w:p>
    <w:p w:rsidR="000245AB" w:rsidRDefault="00A356A9">
      <w:pPr>
        <w:pStyle w:val="a3"/>
        <w:jc w:val="center"/>
      </w:pPr>
      <w:r>
        <w:rPr>
          <w:b/>
        </w:rPr>
        <w:t>4 ПОЛИТИКА ДИСЦИПЛИНЫ</w:t>
      </w:r>
    </w:p>
    <w:p w:rsidR="000245AB" w:rsidRDefault="000245AB">
      <w:pPr>
        <w:pStyle w:val="a3"/>
      </w:pPr>
    </w:p>
    <w:p w:rsidR="000245AB" w:rsidRDefault="00A356A9">
      <w:pPr>
        <w:pStyle w:val="a3"/>
        <w:ind w:firstLine="567"/>
      </w:pPr>
      <w:permStart w:id="1283157901" w:edGrp="none"/>
      <w:r>
        <w:t>Білім алушы міндетті:</w:t>
      </w:r>
    </w:p>
    <w:p w:rsidR="000245AB" w:rsidRDefault="00A356A9">
      <w:pPr>
        <w:pStyle w:val="a3"/>
        <w:ind w:firstLine="567"/>
      </w:pPr>
      <w:r>
        <w:t>1. Ұқыптылық</w:t>
      </w:r>
      <w:r>
        <w:t xml:space="preserve"> және міндетті болу. Сабаққа кешікпеу. 2. Оқу үдерісіне белсенді қатысу. Барлық сабақтарда кері байланысты конструктивті қолдау. 3. Сабақ барысында айналасындағыларға сөйлесуге кедергі келтірмеу, ұялы телефонды өшіру, резеңке шайнамау, сабақ тақырыбынан ба</w:t>
      </w:r>
      <w:r>
        <w:t xml:space="preserve">сқа әдебиеттерді оқымау. 4. Дәлелсіз себептермен сабаққа қатысудан аулақ болу, ауруы бойынша жол берген жағдайда анықтама беру. Кез келген уақытта жіберілген сабақтар тақырыпты білуден босатпайды және оқытушы белгілеген уақытта қайта </w:t>
      </w:r>
      <w:r>
        <w:lastRenderedPageBreak/>
        <w:t>өңделеді. 5. Курстаста</w:t>
      </w:r>
      <w:r>
        <w:t xml:space="preserve">рына және оқытушыларға шыдамды, ашық, мейірімді болу. 6. Жұмыстарды көрсетілген мерзімде тапсыру. Барлық тапсырмаларды тапсырудың соңғы мерзімі - емтихан сессиясы басталғанға дейін 5 күн бұрын. Барлық тапсырмаларды тапсырмаған студенттер емтихан тапсыруға </w:t>
      </w:r>
      <w:r>
        <w:t>жіберілмейді. 7. Әрбір оқу сабағы бойынша тақырыпты қайталау және өткен материалдарды өңдеу міндетті. Оқу материалдарын меңгеру дәрежесі ауызша және жазбаша сауалнамалармен және тесттермен тексеріледі. Білім алушыларды тестілеу алдын ала ескертусіз жүргізі</w:t>
      </w:r>
      <w:r>
        <w:t>луі мүмкін.</w:t>
      </w:r>
    </w:p>
    <w:p w:rsidR="000245AB" w:rsidRDefault="00A356A9">
      <w:pPr>
        <w:pStyle w:val="a3"/>
        <w:ind w:firstLine="567"/>
      </w:pPr>
      <w:r>
        <w:t>Обучающийся обязан:</w:t>
      </w:r>
    </w:p>
    <w:p w:rsidR="000245AB" w:rsidRPr="000C7601" w:rsidRDefault="00A356A9">
      <w:pPr>
        <w:pStyle w:val="a3"/>
        <w:ind w:firstLine="567"/>
        <w:rPr>
          <w:lang w:val="ru-RU"/>
        </w:rPr>
      </w:pPr>
      <w:r w:rsidRPr="000C7601">
        <w:rPr>
          <w:lang w:val="ru-RU"/>
        </w:rP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w:t>
      </w:r>
      <w:r w:rsidRPr="000C7601">
        <w:rPr>
          <w:lang w:val="ru-RU"/>
        </w:rPr>
        <w:t>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w:t>
      </w:r>
      <w:r w:rsidRPr="000C7601">
        <w:rPr>
          <w:lang w:val="ru-RU"/>
        </w:rPr>
        <w:t>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w:t>
      </w:r>
      <w:r w:rsidRPr="000C7601">
        <w:rPr>
          <w:lang w:val="ru-RU"/>
        </w:rPr>
        <w:t>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w:t>
      </w:r>
      <w:r w:rsidRPr="000C7601">
        <w:rPr>
          <w:lang w:val="ru-RU"/>
        </w:rPr>
        <w:t>вание обучающихся может проводиться без предварительного предупреждения.</w:t>
      </w:r>
    </w:p>
    <w:permEnd w:id="1283157901"/>
    <w:p w:rsidR="000245AB" w:rsidRDefault="000245AB">
      <w:pPr>
        <w:pStyle w:val="a3"/>
      </w:pPr>
    </w:p>
    <w:p w:rsidR="000245AB" w:rsidRDefault="00A356A9">
      <w:pPr>
        <w:pStyle w:val="a3"/>
        <w:jc w:val="center"/>
      </w:pPr>
      <w:r>
        <w:rPr>
          <w:b/>
        </w:rPr>
        <w:t>5 ҰСЫНЫЛАТЫН ӘДЕБИЕТТЕР ТІЗІМІ</w:t>
      </w:r>
    </w:p>
    <w:p w:rsidR="000245AB" w:rsidRDefault="00A356A9">
      <w:pPr>
        <w:pStyle w:val="a3"/>
        <w:jc w:val="center"/>
      </w:pPr>
      <w:r>
        <w:rPr>
          <w:b/>
        </w:rPr>
        <w:t>5 СПИСОК РЕКОМЕНДУЕМОЙ ЛИТЕРАТУРЫ</w:t>
      </w:r>
    </w:p>
    <w:p w:rsidR="000245AB" w:rsidRDefault="000245AB">
      <w:pPr>
        <w:pStyle w:val="a3"/>
      </w:pPr>
    </w:p>
    <w:p w:rsidR="000245AB" w:rsidRDefault="00A356A9">
      <w:pPr>
        <w:pStyle w:val="a3"/>
        <w:jc w:val="center"/>
      </w:pPr>
      <w:r>
        <w:rPr>
          <w:b/>
        </w:rPr>
        <w:t>5.1 Негізгі әдебиет</w:t>
      </w:r>
    </w:p>
    <w:p w:rsidR="000245AB" w:rsidRDefault="00A356A9">
      <w:pPr>
        <w:pStyle w:val="a3"/>
        <w:jc w:val="center"/>
      </w:pPr>
      <w:r>
        <w:rPr>
          <w:b/>
        </w:rPr>
        <w:t>5.1 Основная литература</w:t>
      </w:r>
    </w:p>
    <w:p w:rsidR="000245AB" w:rsidRDefault="000245AB">
      <w:pPr>
        <w:pStyle w:val="a3"/>
      </w:pPr>
    </w:p>
    <w:p w:rsidR="000245AB" w:rsidRDefault="00A356A9">
      <w:pPr>
        <w:pStyle w:val="a3"/>
        <w:ind w:firstLine="567"/>
      </w:pPr>
      <w:permStart w:id="1748190958" w:edGrp="none"/>
      <w:r w:rsidRPr="000C7601">
        <w:rPr>
          <w:lang w:val="ru-RU"/>
        </w:rPr>
        <w:t xml:space="preserve">1. 1 СН РК 2.03-28-2004. Шкала для оценки интенсивности землетрясений </w:t>
      </w:r>
      <w:r>
        <w:t>M</w:t>
      </w:r>
      <w:r>
        <w:t>SK</w:t>
      </w:r>
      <w:r w:rsidRPr="000C7601">
        <w:rPr>
          <w:lang w:val="ru-RU"/>
        </w:rPr>
        <w:t>-64(</w:t>
      </w:r>
      <w:r>
        <w:t>K</w:t>
      </w:r>
      <w:r w:rsidRPr="000C7601">
        <w:rPr>
          <w:lang w:val="ru-RU"/>
        </w:rPr>
        <w:t>)/ Комитет по делам стр-ва и ЖКХ Мин-ва инд. и торговли РК, - Алматы, 2004. - 16 с. 2 Махиев Б.Е., Хапин А.В. Определение усилий от сейсмических нагрузок: МУ к практическим занятиям. - Усть-Каменогорск: ВКГТУ, 2015. - 48 с. 3 СП РК Е</w:t>
      </w:r>
      <w:r>
        <w:t>N</w:t>
      </w:r>
      <w:r w:rsidRPr="000C7601">
        <w:rPr>
          <w:lang w:val="ru-RU"/>
        </w:rPr>
        <w:t xml:space="preserve"> 1998-1:2004/20</w:t>
      </w:r>
      <w:r w:rsidRPr="000C7601">
        <w:rPr>
          <w:lang w:val="ru-RU"/>
        </w:rPr>
        <w:t>12. Проектирование сейсмостойких конструкций. Часть 1. Общие правила, сейсмические воздействия и правила для зданий. Комитет по делам стр. и ЖКХ Мин-ва нац. экономики РК. – Астана, 2016. – 224 с. 4 СП РК Е</w:t>
      </w:r>
      <w:r>
        <w:t>N</w:t>
      </w:r>
      <w:r w:rsidRPr="000C7601">
        <w:rPr>
          <w:lang w:val="ru-RU"/>
        </w:rPr>
        <w:t xml:space="preserve"> 1998-3:2005/2012. Проектирование сейсмостойких ко</w:t>
      </w:r>
      <w:r w:rsidRPr="000C7601">
        <w:rPr>
          <w:lang w:val="ru-RU"/>
        </w:rPr>
        <w:t>нструкций. Часть 3. Оценка и реконструкция зданий. Комитет по делам стр. и ЖКХ Мин-ва нац. экономики РК. – Астана, 2016. – 85 с. 6 СП РК 2.03-30-2017 Строительство в сейсмических районах. Комитет по делам строительства и жилищно-коммунального хозяйства Мин</w:t>
      </w:r>
      <w:r w:rsidRPr="000C7601">
        <w:rPr>
          <w:lang w:val="ru-RU"/>
        </w:rPr>
        <w:t xml:space="preserve">истерства по инвестициям и развитию </w:t>
      </w:r>
      <w:r>
        <w:t>Республики Казахстан. - Астана 2018</w:t>
      </w:r>
    </w:p>
    <w:permEnd w:id="1748190958"/>
    <w:p w:rsidR="000245AB" w:rsidRDefault="000245AB">
      <w:pPr>
        <w:pStyle w:val="a3"/>
      </w:pPr>
    </w:p>
    <w:p w:rsidR="000245AB" w:rsidRDefault="00A356A9">
      <w:pPr>
        <w:pStyle w:val="a3"/>
        <w:jc w:val="center"/>
      </w:pPr>
      <w:r>
        <w:rPr>
          <w:b/>
        </w:rPr>
        <w:t>5.2 Қосымша әдебиеттер</w:t>
      </w:r>
    </w:p>
    <w:p w:rsidR="000245AB" w:rsidRDefault="00A356A9">
      <w:pPr>
        <w:pStyle w:val="a3"/>
        <w:jc w:val="center"/>
      </w:pPr>
      <w:r>
        <w:rPr>
          <w:b/>
        </w:rPr>
        <w:t>5.2 Дополнительная литература</w:t>
      </w:r>
    </w:p>
    <w:p w:rsidR="000245AB" w:rsidRDefault="000245AB">
      <w:pPr>
        <w:pStyle w:val="a3"/>
      </w:pPr>
    </w:p>
    <w:p w:rsidR="000245AB" w:rsidRPr="000C7601" w:rsidRDefault="00A356A9">
      <w:pPr>
        <w:pStyle w:val="a3"/>
        <w:ind w:firstLine="567"/>
        <w:rPr>
          <w:lang w:val="ru-RU"/>
        </w:rPr>
      </w:pPr>
      <w:permStart w:id="1021856280" w:edGrp="none"/>
      <w:r w:rsidRPr="000C7601">
        <w:rPr>
          <w:lang w:val="ru-RU"/>
        </w:rPr>
        <w:t xml:space="preserve">1. 1 Мартемьянов А.И. Проектирование и строительство зданий и сооружений в сейсмических районах: Учеб. пособие для вузов.- М.: </w:t>
      </w:r>
      <w:r w:rsidRPr="000C7601">
        <w:rPr>
          <w:lang w:val="ru-RU"/>
        </w:rPr>
        <w:t>Стройиздат, 2005 – 255 с. 2 Жунусов Т.Ж. Основы сейсмостойкости сооружений.- Алма-Ата: Рауан, 2010 – 270 с. 3 Производство и контроль качества строительных работ. Учебно-методическое пособие. – Алматы, 2010</w:t>
      </w:r>
      <w:permEnd w:id="1021856280"/>
    </w:p>
    <w:sectPr w:rsidR="000245AB" w:rsidRPr="000C7601">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6A9" w:rsidRDefault="00A356A9">
      <w:pPr>
        <w:spacing w:after="0" w:line="240" w:lineRule="auto"/>
      </w:pPr>
      <w:r>
        <w:separator/>
      </w:r>
    </w:p>
  </w:endnote>
  <w:endnote w:type="continuationSeparator" w:id="0">
    <w:p w:rsidR="00A356A9" w:rsidRDefault="00A356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6A9" w:rsidRDefault="00A356A9">
      <w:pPr>
        <w:spacing w:after="0" w:line="240" w:lineRule="auto"/>
      </w:pPr>
      <w:r>
        <w:separator/>
      </w:r>
    </w:p>
  </w:footnote>
  <w:footnote w:type="continuationSeparator" w:id="0">
    <w:p w:rsidR="00A356A9" w:rsidRDefault="00A356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0245AB">
      <w:trPr>
        <w:cantSplit/>
        <w:trHeight w:val="353"/>
      </w:trPr>
      <w:tc>
        <w:tcPr>
          <w:tcW w:w="1129" w:type="dxa"/>
          <w:vMerge w:val="restart"/>
          <w:vAlign w:val="center"/>
        </w:tcPr>
        <w:p w:rsidR="000245AB" w:rsidRDefault="00A356A9">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245AB" w:rsidRDefault="00A356A9">
          <w:pPr>
            <w:pStyle w:val="a5"/>
          </w:pPr>
          <w:r>
            <w:rPr>
              <w:lang w:val="kk-KZ"/>
            </w:rPr>
            <w:t>Д. СЕРІКБАЕВ атындағы ШЫҒЫС ҚАЗАҚСТАН МЕМЛЕКЕТТІК ТЕХНИКАЛЫҚ УНИВЕРСИТЕТІ</w:t>
          </w:r>
        </w:p>
        <w:p w:rsidR="000245AB" w:rsidRDefault="00A356A9">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0245AB" w:rsidRDefault="00A356A9">
          <w:pPr>
            <w:pStyle w:val="a5"/>
          </w:pPr>
          <w:r>
            <w:fldChar w:fldCharType="begin"/>
          </w:r>
          <w:r>
            <w:instrText>PAGE</w:instrText>
          </w:r>
          <w:r w:rsidR="000C7601">
            <w:fldChar w:fldCharType="separate"/>
          </w:r>
          <w:r w:rsidR="000C7601">
            <w:rPr>
              <w:noProof/>
            </w:rPr>
            <w:t>1</w:t>
          </w:r>
          <w:r>
            <w:fldChar w:fldCharType="end"/>
          </w:r>
          <w:r>
            <w:t> бет </w:t>
          </w:r>
          <w:r>
            <w:fldChar w:fldCharType="begin"/>
          </w:r>
          <w:r>
            <w:instrText>NUMPAGES</w:instrText>
          </w:r>
          <w:r w:rsidR="000C7601">
            <w:fldChar w:fldCharType="separate"/>
          </w:r>
          <w:r w:rsidR="000C7601">
            <w:rPr>
              <w:noProof/>
            </w:rPr>
            <w:t>13</w:t>
          </w:r>
          <w:r>
            <w:fldChar w:fldCharType="end"/>
          </w:r>
        </w:p>
        <w:p w:rsidR="000245AB" w:rsidRDefault="00A356A9">
          <w:pPr>
            <w:pStyle w:val="a5"/>
          </w:pPr>
          <w:r>
            <w:t>Стр. </w:t>
          </w:r>
          <w:r>
            <w:fldChar w:fldCharType="begin"/>
          </w:r>
          <w:r>
            <w:instrText>PAGE</w:instrText>
          </w:r>
          <w:r w:rsidR="000C7601">
            <w:fldChar w:fldCharType="separate"/>
          </w:r>
          <w:r w:rsidR="000C7601">
            <w:rPr>
              <w:noProof/>
            </w:rPr>
            <w:t>1</w:t>
          </w:r>
          <w:r>
            <w:fldChar w:fldCharType="end"/>
          </w:r>
          <w:r>
            <w:t> из </w:t>
          </w:r>
          <w:r>
            <w:fldChar w:fldCharType="begin"/>
          </w:r>
          <w:r>
            <w:instrText>NUMPAGES</w:instrText>
          </w:r>
          <w:r w:rsidR="000C7601">
            <w:fldChar w:fldCharType="separate"/>
          </w:r>
          <w:r w:rsidR="000C7601">
            <w:rPr>
              <w:noProof/>
            </w:rPr>
            <w:t>13</w:t>
          </w:r>
          <w:r>
            <w:fldChar w:fldCharType="end"/>
          </w:r>
        </w:p>
      </w:tc>
    </w:tr>
    <w:tr w:rsidR="000245AB">
      <w:trPr>
        <w:cantSplit/>
        <w:trHeight w:val="310"/>
      </w:trPr>
      <w:tc>
        <w:tcPr>
          <w:tcW w:w="1129" w:type="dxa"/>
          <w:vMerge/>
        </w:tcPr>
        <w:p w:rsidR="000245AB" w:rsidRDefault="000245AB">
          <w:pPr>
            <w:pStyle w:val="a3"/>
          </w:pPr>
        </w:p>
      </w:tc>
      <w:tc>
        <w:tcPr>
          <w:tcW w:w="1921" w:type="dxa"/>
          <w:vAlign w:val="center"/>
        </w:tcPr>
        <w:p w:rsidR="000245AB" w:rsidRDefault="00A356A9">
          <w:pPr>
            <w:pStyle w:val="a5"/>
          </w:pPr>
          <w:r>
            <w:rPr>
              <w:lang w:val="kk-KZ"/>
            </w:rPr>
            <w:t>Сапа менеджменті жүйесі</w:t>
          </w:r>
        </w:p>
        <w:p w:rsidR="000245AB" w:rsidRDefault="00A356A9">
          <w:pPr>
            <w:pStyle w:val="a5"/>
          </w:pPr>
          <w:r>
            <w:t>Система менеджмента качества</w:t>
          </w:r>
        </w:p>
      </w:tc>
      <w:tc>
        <w:tcPr>
          <w:tcW w:w="0" w:type="auto"/>
          <w:vAlign w:val="center"/>
        </w:tcPr>
        <w:p w:rsidR="000245AB" w:rsidRDefault="00A356A9">
          <w:pPr>
            <w:pStyle w:val="a5"/>
          </w:pPr>
          <w:r>
            <w:t>II ШҚМТУ 701.01-III-2019</w:t>
          </w:r>
        </w:p>
        <w:p w:rsidR="000245AB" w:rsidRDefault="00A356A9">
          <w:pPr>
            <w:pStyle w:val="a5"/>
          </w:pPr>
          <w:r>
            <w:rPr>
              <w:lang w:val="kk-KZ"/>
            </w:rPr>
            <w:t>Жұмыс оқу бағдарламасын (силлабусты) әзірлеу және рәсімдеу</w:t>
          </w:r>
        </w:p>
        <w:p w:rsidR="000245AB" w:rsidRDefault="00A356A9">
          <w:pPr>
            <w:pStyle w:val="a5"/>
          </w:pPr>
          <w:r>
            <w:t>II ВКГТУ 701.01-III-2019</w:t>
          </w:r>
        </w:p>
        <w:p w:rsidR="000245AB" w:rsidRDefault="00A356A9">
          <w:pPr>
            <w:pStyle w:val="a5"/>
          </w:pPr>
          <w:r>
            <w:t>Разработка и оформление учебно-методического комплекса дисциплины</w:t>
          </w:r>
        </w:p>
      </w:tc>
      <w:tc>
        <w:tcPr>
          <w:tcW w:w="1501" w:type="dxa"/>
          <w:vMerge/>
        </w:tcPr>
        <w:p w:rsidR="000245AB" w:rsidRDefault="000245AB">
          <w:pPr>
            <w:pStyle w:val="a3"/>
          </w:pPr>
        </w:p>
      </w:tc>
    </w:tr>
  </w:tbl>
  <w:p w:rsidR="000245AB" w:rsidRDefault="000245A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5AB"/>
    <w:rsid w:val="000245AB"/>
    <w:rsid w:val="000C7601"/>
    <w:rsid w:val="00A35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B16609"/>
  <w15:docId w15:val="{402821DB-C95A-4F36-99BC-2A233BC5D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3654</Words>
  <Characters>20834</Characters>
  <Application>Microsoft Office Word</Application>
  <DocSecurity>8</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2020-06-18T19:03:00Z</dcterms:created>
  <dcterms:modified xsi:type="dcterms:W3CDTF">2020-06-18T19:03:00Z</dcterms:modified>
</cp:coreProperties>
</file>